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D88DC" w14:textId="77777777" w:rsidR="007B2CCB" w:rsidRPr="0066282D" w:rsidRDefault="007B2CCB" w:rsidP="000E6898">
      <w:pPr>
        <w:shd w:val="clear" w:color="auto" w:fill="FFFFFF"/>
        <w:spacing w:after="230" w:line="276" w:lineRule="atLeast"/>
        <w:textAlignment w:val="baseline"/>
        <w:outlineLvl w:val="0"/>
        <w:rPr>
          <w:rFonts w:ascii="Calibri" w:eastAsia="Times New Roman" w:hAnsi="Calibri" w:cs="Arial"/>
          <w:b/>
          <w:color w:val="1A1A1A"/>
          <w:kern w:val="36"/>
          <w:sz w:val="28"/>
          <w:szCs w:val="28"/>
          <w:lang w:val="en-US" w:eastAsia="sk-SK"/>
        </w:rPr>
      </w:pPr>
    </w:p>
    <w:p w14:paraId="36683E2F" w14:textId="77777777" w:rsidR="000E6898" w:rsidRPr="0066282D" w:rsidRDefault="001C7285" w:rsidP="000E6898">
      <w:pPr>
        <w:shd w:val="clear" w:color="auto" w:fill="FFFFFF"/>
        <w:spacing w:after="230" w:line="276" w:lineRule="atLeast"/>
        <w:textAlignment w:val="baseline"/>
        <w:outlineLvl w:val="0"/>
        <w:rPr>
          <w:rFonts w:ascii="Calibri" w:eastAsia="Times New Roman" w:hAnsi="Calibri" w:cs="Arial"/>
          <w:b/>
          <w:noProof/>
          <w:color w:val="1A1A1A"/>
          <w:kern w:val="36"/>
          <w:sz w:val="28"/>
          <w:szCs w:val="28"/>
          <w:lang w:val="en-US" w:eastAsia="sk-SK"/>
        </w:rPr>
      </w:pPr>
      <w:r w:rsidRPr="0066282D">
        <w:rPr>
          <w:rFonts w:ascii="Calibri" w:eastAsia="Times New Roman" w:hAnsi="Calibri" w:cs="Arial"/>
          <w:b/>
          <w:color w:val="1A1A1A"/>
          <w:kern w:val="36"/>
          <w:sz w:val="28"/>
          <w:szCs w:val="28"/>
          <w:lang w:val="en-US" w:eastAsia="sk-SK"/>
        </w:rPr>
        <w:t>ACCOMMODATION HOUSE RULES</w:t>
      </w:r>
      <w:r w:rsidR="007F3D98" w:rsidRPr="0066282D">
        <w:rPr>
          <w:rFonts w:ascii="Calibri" w:eastAsia="Times New Roman" w:hAnsi="Calibri" w:cs="Arial"/>
          <w:b/>
          <w:color w:val="1A1A1A"/>
          <w:kern w:val="36"/>
          <w:sz w:val="28"/>
          <w:szCs w:val="28"/>
          <w:lang w:val="en-US" w:eastAsia="sk-SK"/>
        </w:rPr>
        <w:tab/>
      </w:r>
      <w:r w:rsidR="000E6898" w:rsidRPr="0066282D">
        <w:rPr>
          <w:rFonts w:ascii="Calibri" w:eastAsia="Times New Roman" w:hAnsi="Calibri" w:cs="Arial"/>
          <w:b/>
          <w:color w:val="1A1A1A"/>
          <w:kern w:val="36"/>
          <w:sz w:val="28"/>
          <w:szCs w:val="28"/>
          <w:lang w:val="en-US" w:eastAsia="sk-SK"/>
        </w:rPr>
        <w:t xml:space="preserve"> </w:t>
      </w:r>
      <w:r w:rsidR="007F3D98" w:rsidRPr="0066282D">
        <w:rPr>
          <w:rFonts w:ascii="Calibri" w:eastAsia="Times New Roman" w:hAnsi="Calibri" w:cs="Arial"/>
          <w:b/>
          <w:noProof/>
          <w:color w:val="1A1A1A"/>
          <w:kern w:val="36"/>
          <w:sz w:val="28"/>
          <w:szCs w:val="28"/>
          <w:lang w:val="en-US" w:eastAsia="sk-SK"/>
        </w:rPr>
        <w:tab/>
      </w:r>
      <w:r w:rsidR="007F3D98" w:rsidRPr="0066282D">
        <w:rPr>
          <w:rFonts w:ascii="Calibri" w:eastAsia="Times New Roman" w:hAnsi="Calibri" w:cs="Arial"/>
          <w:b/>
          <w:noProof/>
          <w:color w:val="1A1A1A"/>
          <w:kern w:val="36"/>
          <w:sz w:val="28"/>
          <w:szCs w:val="28"/>
          <w:lang w:val="en-US" w:eastAsia="sk-SK"/>
        </w:rPr>
        <w:tab/>
      </w:r>
      <w:r w:rsidR="007F3D98" w:rsidRPr="0066282D">
        <w:rPr>
          <w:rFonts w:ascii="Calibri" w:eastAsia="Times New Roman" w:hAnsi="Calibri" w:cs="Arial"/>
          <w:b/>
          <w:noProof/>
          <w:color w:val="1A1A1A"/>
          <w:kern w:val="36"/>
          <w:sz w:val="28"/>
          <w:szCs w:val="28"/>
          <w:lang w:val="en-US" w:eastAsia="sk-SK"/>
        </w:rPr>
        <w:tab/>
      </w:r>
    </w:p>
    <w:p w14:paraId="582657E1" w14:textId="305F856A" w:rsidR="000E6898" w:rsidRPr="0066282D" w:rsidRDefault="000E6898"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 xml:space="preserve">1. </w:t>
      </w:r>
      <w:r w:rsidRPr="0066282D">
        <w:rPr>
          <w:rFonts w:eastAsia="Times New Roman" w:cs="Arial"/>
          <w:color w:val="1A1A1A"/>
          <w:kern w:val="36"/>
          <w:sz w:val="18"/>
          <w:szCs w:val="18"/>
          <w:lang w:val="en-US" w:eastAsia="sk-SK"/>
        </w:rPr>
        <w:tab/>
      </w:r>
      <w:r w:rsidR="001C7285" w:rsidRPr="0066282D">
        <w:rPr>
          <w:rFonts w:eastAsia="Times New Roman" w:cs="Arial"/>
          <w:color w:val="1A1A1A"/>
          <w:kern w:val="36"/>
          <w:sz w:val="18"/>
          <w:szCs w:val="18"/>
          <w:lang w:val="en-US" w:eastAsia="sk-SK"/>
        </w:rPr>
        <w:t xml:space="preserve">Only guests whose names are stated in the </w:t>
      </w:r>
      <w:r w:rsidR="002F4A69">
        <w:rPr>
          <w:rFonts w:eastAsia="Times New Roman" w:cs="Arial"/>
          <w:color w:val="1A1A1A"/>
          <w:kern w:val="36"/>
          <w:sz w:val="18"/>
          <w:szCs w:val="18"/>
          <w:lang w:val="en-US" w:eastAsia="sk-SK"/>
        </w:rPr>
        <w:t>booking confirmation</w:t>
      </w:r>
      <w:r w:rsidR="001C7285" w:rsidRPr="0066282D">
        <w:rPr>
          <w:rFonts w:eastAsia="Times New Roman" w:cs="Arial"/>
          <w:color w:val="1A1A1A"/>
          <w:kern w:val="36"/>
          <w:sz w:val="18"/>
          <w:szCs w:val="18"/>
          <w:lang w:val="en-US" w:eastAsia="sk-SK"/>
        </w:rPr>
        <w:t xml:space="preserve"> can receive accom</w:t>
      </w:r>
      <w:r w:rsidR="0066282D">
        <w:rPr>
          <w:rFonts w:eastAsia="Times New Roman" w:cs="Arial"/>
          <w:color w:val="1A1A1A"/>
          <w:kern w:val="36"/>
          <w:sz w:val="18"/>
          <w:szCs w:val="18"/>
          <w:lang w:val="en-US" w:eastAsia="sk-SK"/>
        </w:rPr>
        <w:t>m</w:t>
      </w:r>
      <w:r w:rsidR="001C7285" w:rsidRPr="0066282D">
        <w:rPr>
          <w:rFonts w:eastAsia="Times New Roman" w:cs="Arial"/>
          <w:color w:val="1A1A1A"/>
          <w:kern w:val="36"/>
          <w:sz w:val="18"/>
          <w:szCs w:val="18"/>
          <w:lang w:val="en-US" w:eastAsia="sk-SK"/>
        </w:rPr>
        <w:t xml:space="preserve">odation. For this purpose, the </w:t>
      </w:r>
      <w:r w:rsidR="002F4A69">
        <w:rPr>
          <w:rFonts w:eastAsia="Times New Roman" w:cs="Arial"/>
          <w:color w:val="1A1A1A"/>
          <w:kern w:val="36"/>
          <w:sz w:val="18"/>
          <w:szCs w:val="18"/>
          <w:lang w:val="en-US" w:eastAsia="sk-SK"/>
        </w:rPr>
        <w:t>provider</w:t>
      </w:r>
      <w:r w:rsidR="001C7285" w:rsidRPr="0066282D">
        <w:rPr>
          <w:rFonts w:eastAsia="Times New Roman" w:cs="Arial"/>
          <w:color w:val="1A1A1A"/>
          <w:kern w:val="36"/>
          <w:sz w:val="18"/>
          <w:szCs w:val="18"/>
          <w:lang w:val="en-US" w:eastAsia="sk-SK"/>
        </w:rPr>
        <w:t xml:space="preserve"> shall check the guests' identity </w:t>
      </w:r>
      <w:r w:rsidR="002F4A69">
        <w:rPr>
          <w:rFonts w:eastAsia="Times New Roman" w:cs="Arial"/>
          <w:color w:val="1A1A1A"/>
          <w:kern w:val="36"/>
          <w:sz w:val="18"/>
          <w:szCs w:val="18"/>
          <w:lang w:val="en-US" w:eastAsia="sk-SK"/>
        </w:rPr>
        <w:t xml:space="preserve">via their ID </w:t>
      </w:r>
      <w:r w:rsidR="001C7285" w:rsidRPr="0066282D">
        <w:rPr>
          <w:rFonts w:eastAsia="Times New Roman" w:cs="Arial"/>
          <w:color w:val="1A1A1A"/>
          <w:kern w:val="36"/>
          <w:sz w:val="18"/>
          <w:szCs w:val="18"/>
          <w:lang w:val="en-US" w:eastAsia="sk-SK"/>
        </w:rPr>
        <w:t>card</w:t>
      </w:r>
      <w:r w:rsidR="002F4A69">
        <w:rPr>
          <w:rFonts w:eastAsia="Times New Roman" w:cs="Arial"/>
          <w:color w:val="1A1A1A"/>
          <w:kern w:val="36"/>
          <w:sz w:val="18"/>
          <w:szCs w:val="18"/>
          <w:lang w:val="en-US" w:eastAsia="sk-SK"/>
        </w:rPr>
        <w:t>s</w:t>
      </w:r>
      <w:r w:rsidR="001C7285" w:rsidRPr="0066282D">
        <w:rPr>
          <w:rFonts w:eastAsia="Times New Roman" w:cs="Arial"/>
          <w:color w:val="1A1A1A"/>
          <w:kern w:val="36"/>
          <w:sz w:val="18"/>
          <w:szCs w:val="18"/>
          <w:lang w:val="en-US" w:eastAsia="sk-SK"/>
        </w:rPr>
        <w:t>, passport</w:t>
      </w:r>
      <w:r w:rsidR="002F4A69">
        <w:rPr>
          <w:rFonts w:eastAsia="Times New Roman" w:cs="Arial"/>
          <w:color w:val="1A1A1A"/>
          <w:kern w:val="36"/>
          <w:sz w:val="18"/>
          <w:szCs w:val="18"/>
          <w:lang w:val="en-US" w:eastAsia="sk-SK"/>
        </w:rPr>
        <w:t>s</w:t>
      </w:r>
      <w:r w:rsidR="001C7285" w:rsidRPr="0066282D">
        <w:rPr>
          <w:rFonts w:eastAsia="Times New Roman" w:cs="Arial"/>
          <w:color w:val="1A1A1A"/>
          <w:kern w:val="36"/>
          <w:sz w:val="18"/>
          <w:szCs w:val="18"/>
          <w:lang w:val="en-US" w:eastAsia="sk-SK"/>
        </w:rPr>
        <w:t xml:space="preserve"> or other identity document</w:t>
      </w:r>
      <w:r w:rsidR="002F4A69">
        <w:rPr>
          <w:rFonts w:eastAsia="Times New Roman" w:cs="Arial"/>
          <w:color w:val="1A1A1A"/>
          <w:kern w:val="36"/>
          <w:sz w:val="18"/>
          <w:szCs w:val="18"/>
          <w:lang w:val="en-US" w:eastAsia="sk-SK"/>
        </w:rPr>
        <w:t>s</w:t>
      </w:r>
      <w:r w:rsidR="001C7285" w:rsidRPr="0066282D">
        <w:rPr>
          <w:rFonts w:eastAsia="Times New Roman" w:cs="Arial"/>
          <w:color w:val="1A1A1A"/>
          <w:kern w:val="36"/>
          <w:sz w:val="18"/>
          <w:szCs w:val="18"/>
          <w:lang w:val="en-US" w:eastAsia="sk-SK"/>
        </w:rPr>
        <w:t xml:space="preserve"> on arrival.</w:t>
      </w:r>
      <w:r w:rsidRPr="0066282D">
        <w:rPr>
          <w:rFonts w:eastAsia="Times New Roman" w:cs="Arial"/>
          <w:color w:val="1A1A1A"/>
          <w:kern w:val="36"/>
          <w:sz w:val="18"/>
          <w:szCs w:val="18"/>
          <w:lang w:val="en-US" w:eastAsia="sk-SK"/>
        </w:rPr>
        <w:t xml:space="preserve"> </w:t>
      </w:r>
    </w:p>
    <w:p w14:paraId="52064587" w14:textId="77777777" w:rsidR="009C1F36" w:rsidRPr="0066282D" w:rsidRDefault="0039708E" w:rsidP="009C1F36">
      <w:pPr>
        <w:shd w:val="clear" w:color="auto" w:fill="FFFFFF"/>
        <w:spacing w:after="0" w:line="210" w:lineRule="atLeast"/>
        <w:ind w:left="426" w:hanging="426"/>
        <w:jc w:val="both"/>
        <w:textAlignment w:val="baseline"/>
        <w:rPr>
          <w:rFonts w:eastAsia="Times New Roman" w:cs="Arial"/>
          <w:sz w:val="18"/>
          <w:szCs w:val="18"/>
          <w:lang w:val="en-US" w:eastAsia="sk-SK"/>
        </w:rPr>
      </w:pPr>
      <w:r w:rsidRPr="0066282D">
        <w:rPr>
          <w:rFonts w:eastAsia="Times New Roman" w:cs="Arial"/>
          <w:sz w:val="18"/>
          <w:szCs w:val="18"/>
          <w:lang w:val="en-US" w:eastAsia="sk-SK"/>
        </w:rPr>
        <w:t>2</w:t>
      </w:r>
      <w:r w:rsidR="009C1F36" w:rsidRPr="0066282D">
        <w:rPr>
          <w:rFonts w:eastAsia="Times New Roman" w:cs="Arial"/>
          <w:sz w:val="18"/>
          <w:szCs w:val="18"/>
          <w:lang w:val="en-US" w:eastAsia="sk-SK"/>
        </w:rPr>
        <w:t xml:space="preserve">. </w:t>
      </w:r>
      <w:r w:rsidR="009C1F36" w:rsidRPr="0066282D">
        <w:rPr>
          <w:rFonts w:eastAsia="Times New Roman" w:cs="Arial"/>
          <w:sz w:val="18"/>
          <w:szCs w:val="18"/>
          <w:lang w:val="en-US" w:eastAsia="sk-SK"/>
        </w:rPr>
        <w:tab/>
      </w:r>
      <w:r w:rsidR="0066282D" w:rsidRPr="0066282D">
        <w:rPr>
          <w:rFonts w:eastAsia="Times New Roman" w:cs="Arial"/>
          <w:sz w:val="18"/>
          <w:szCs w:val="18"/>
          <w:lang w:val="en-US" w:eastAsia="sk-SK"/>
        </w:rPr>
        <w:t>In specific cases, guests can be offered other-than-agreed accommodation, as long as it is not substantially different from the already confirmed one.</w:t>
      </w:r>
    </w:p>
    <w:p w14:paraId="55A6305F" w14:textId="77777777" w:rsidR="009C1F36" w:rsidRPr="0066282D" w:rsidRDefault="009C1F36" w:rsidP="009C1F36">
      <w:pPr>
        <w:shd w:val="clear" w:color="auto" w:fill="FFFFFF"/>
        <w:spacing w:after="0" w:line="210" w:lineRule="atLeast"/>
        <w:ind w:left="426" w:hanging="426"/>
        <w:jc w:val="both"/>
        <w:textAlignment w:val="baseline"/>
        <w:rPr>
          <w:rFonts w:eastAsia="Times New Roman" w:cs="Arial"/>
          <w:sz w:val="18"/>
          <w:szCs w:val="18"/>
          <w:lang w:val="en-US" w:eastAsia="sk-SK"/>
        </w:rPr>
      </w:pPr>
    </w:p>
    <w:p w14:paraId="639A8EAA" w14:textId="77777777" w:rsidR="000E6898" w:rsidRPr="00625550" w:rsidRDefault="004C6899"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eastAsia="sk-SK"/>
        </w:rPr>
      </w:pPr>
      <w:r w:rsidRPr="0066282D">
        <w:rPr>
          <w:rFonts w:eastAsia="Times New Roman" w:cs="Arial"/>
          <w:color w:val="1A1A1A"/>
          <w:kern w:val="36"/>
          <w:sz w:val="18"/>
          <w:szCs w:val="18"/>
          <w:lang w:val="en-US" w:eastAsia="sk-SK"/>
        </w:rPr>
        <w:t>3</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EC3428" w:rsidRPr="00EC3428">
        <w:rPr>
          <w:rFonts w:eastAsia="Times New Roman" w:cs="Arial"/>
          <w:color w:val="1A1A1A"/>
          <w:kern w:val="36"/>
          <w:sz w:val="18"/>
          <w:szCs w:val="18"/>
          <w:lang w:val="en-US" w:eastAsia="sk-SK"/>
        </w:rPr>
        <w:t>Depending on booking confirmation, the provider is obliged to accommodate guests at no sooner than 1PM and no later than 8PM. Room</w:t>
      </w:r>
      <w:r w:rsidR="00EC3428">
        <w:rPr>
          <w:rFonts w:eastAsia="Times New Roman" w:cs="Arial"/>
          <w:color w:val="1A1A1A"/>
          <w:kern w:val="36"/>
          <w:sz w:val="18"/>
          <w:szCs w:val="18"/>
          <w:lang w:val="en-US" w:eastAsia="sk-SK"/>
        </w:rPr>
        <w:t>(</w:t>
      </w:r>
      <w:r w:rsidR="00EC3428" w:rsidRPr="00EC3428">
        <w:rPr>
          <w:rFonts w:eastAsia="Times New Roman" w:cs="Arial"/>
          <w:color w:val="1A1A1A"/>
          <w:kern w:val="36"/>
          <w:sz w:val="18"/>
          <w:szCs w:val="18"/>
          <w:lang w:val="en-US" w:eastAsia="sk-SK"/>
        </w:rPr>
        <w:t>s</w:t>
      </w:r>
      <w:r w:rsidR="00EC3428">
        <w:rPr>
          <w:rFonts w:eastAsia="Times New Roman" w:cs="Arial"/>
          <w:color w:val="1A1A1A"/>
          <w:kern w:val="36"/>
          <w:sz w:val="18"/>
          <w:szCs w:val="18"/>
          <w:lang w:val="en-US" w:eastAsia="sk-SK"/>
        </w:rPr>
        <w:t>)</w:t>
      </w:r>
      <w:r w:rsidR="00EC3428" w:rsidRPr="00EC3428">
        <w:rPr>
          <w:rFonts w:eastAsia="Times New Roman" w:cs="Arial"/>
          <w:color w:val="1A1A1A"/>
          <w:kern w:val="36"/>
          <w:sz w:val="18"/>
          <w:szCs w:val="18"/>
          <w:lang w:val="en-US" w:eastAsia="sk-SK"/>
        </w:rPr>
        <w:t xml:space="preserve"> will be reserved within this </w:t>
      </w:r>
      <w:r w:rsidR="00EC3428">
        <w:rPr>
          <w:rFonts w:eastAsia="Times New Roman" w:cs="Arial"/>
          <w:color w:val="1A1A1A"/>
          <w:kern w:val="36"/>
          <w:sz w:val="18"/>
          <w:szCs w:val="18"/>
          <w:lang w:val="en-US" w:eastAsia="sk-SK"/>
        </w:rPr>
        <w:t>period</w:t>
      </w:r>
      <w:r w:rsidR="00625550">
        <w:rPr>
          <w:rFonts w:eastAsia="Times New Roman" w:cs="Arial"/>
          <w:color w:val="1A1A1A"/>
          <w:kern w:val="36"/>
          <w:sz w:val="18"/>
          <w:szCs w:val="18"/>
          <w:lang w:val="en-US" w:eastAsia="sk-SK"/>
        </w:rPr>
        <w:t>, u</w:t>
      </w:r>
      <w:r w:rsidR="00EC3428" w:rsidRPr="00EC3428">
        <w:rPr>
          <w:rFonts w:eastAsia="Times New Roman" w:cs="Arial"/>
          <w:color w:val="1A1A1A"/>
          <w:kern w:val="36"/>
          <w:sz w:val="18"/>
          <w:szCs w:val="18"/>
          <w:lang w:val="en-US" w:eastAsia="sk-SK"/>
        </w:rPr>
        <w:t>nless stated otherwise in the booking confirmation, the accom</w:t>
      </w:r>
      <w:r w:rsidR="00EC3428">
        <w:rPr>
          <w:rFonts w:eastAsia="Times New Roman" w:cs="Arial"/>
          <w:color w:val="1A1A1A"/>
          <w:kern w:val="36"/>
          <w:sz w:val="18"/>
          <w:szCs w:val="18"/>
          <w:lang w:val="en-US" w:eastAsia="sk-SK"/>
        </w:rPr>
        <w:t>m</w:t>
      </w:r>
      <w:r w:rsidR="00EC3428" w:rsidRPr="00EC3428">
        <w:rPr>
          <w:rFonts w:eastAsia="Times New Roman" w:cs="Arial"/>
          <w:color w:val="1A1A1A"/>
          <w:kern w:val="36"/>
          <w:sz w:val="18"/>
          <w:szCs w:val="18"/>
          <w:lang w:val="en-US" w:eastAsia="sk-SK"/>
        </w:rPr>
        <w:t xml:space="preserve">odation becomes available </w:t>
      </w:r>
      <w:r w:rsidR="00625550">
        <w:rPr>
          <w:rFonts w:eastAsia="Times New Roman" w:cs="Arial"/>
          <w:color w:val="1A1A1A"/>
          <w:kern w:val="36"/>
          <w:sz w:val="18"/>
          <w:szCs w:val="18"/>
          <w:lang w:val="en-US" w:eastAsia="sk-SK"/>
        </w:rPr>
        <w:t>only after the given period</w:t>
      </w:r>
      <w:r w:rsidR="00EC3428" w:rsidRPr="00EC3428">
        <w:rPr>
          <w:rFonts w:eastAsia="Times New Roman" w:cs="Arial"/>
          <w:color w:val="1A1A1A"/>
          <w:kern w:val="36"/>
          <w:sz w:val="18"/>
          <w:szCs w:val="18"/>
          <w:lang w:val="en-US" w:eastAsia="sk-SK"/>
        </w:rPr>
        <w:t>.</w:t>
      </w:r>
      <w:r w:rsidR="000E6898" w:rsidRPr="0066282D">
        <w:rPr>
          <w:rFonts w:eastAsia="Times New Roman" w:cs="Arial"/>
          <w:color w:val="1A1A1A"/>
          <w:kern w:val="36"/>
          <w:sz w:val="18"/>
          <w:szCs w:val="18"/>
          <w:lang w:val="en-US" w:eastAsia="sk-SK"/>
        </w:rPr>
        <w:t xml:space="preserve"> </w:t>
      </w:r>
    </w:p>
    <w:p w14:paraId="3B600E03" w14:textId="4C94EBC3" w:rsidR="000E6898" w:rsidRPr="0066282D" w:rsidRDefault="004C6899"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4</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625550" w:rsidRPr="00625550">
        <w:rPr>
          <w:rFonts w:eastAsia="Times New Roman" w:cs="Arial"/>
          <w:color w:val="1A1A1A"/>
          <w:kern w:val="36"/>
          <w:sz w:val="18"/>
          <w:szCs w:val="18"/>
          <w:lang w:val="en-US" w:eastAsia="sk-SK"/>
        </w:rPr>
        <w:t xml:space="preserve">Since there is no reception area </w:t>
      </w:r>
      <w:r w:rsidR="0094343A">
        <w:rPr>
          <w:rFonts w:eastAsia="Times New Roman" w:cs="Arial"/>
          <w:color w:val="1A1A1A"/>
          <w:kern w:val="36"/>
          <w:sz w:val="18"/>
          <w:szCs w:val="18"/>
          <w:lang w:val="en-US" w:eastAsia="sk-SK"/>
        </w:rPr>
        <w:t>on</w:t>
      </w:r>
      <w:r w:rsidR="00625550" w:rsidRPr="00625550">
        <w:rPr>
          <w:rFonts w:eastAsia="Times New Roman" w:cs="Arial"/>
          <w:color w:val="1A1A1A"/>
          <w:kern w:val="36"/>
          <w:sz w:val="18"/>
          <w:szCs w:val="18"/>
          <w:lang w:val="en-US" w:eastAsia="sk-SK"/>
        </w:rPr>
        <w:t xml:space="preserve"> the </w:t>
      </w:r>
      <w:r w:rsidR="0094343A">
        <w:rPr>
          <w:rFonts w:eastAsia="Times New Roman" w:cs="Arial"/>
          <w:color w:val="1A1A1A"/>
          <w:kern w:val="36"/>
          <w:sz w:val="18"/>
          <w:szCs w:val="18"/>
          <w:lang w:val="en-US" w:eastAsia="sk-SK"/>
        </w:rPr>
        <w:t>premises</w:t>
      </w:r>
      <w:r w:rsidR="00625550" w:rsidRPr="00625550">
        <w:rPr>
          <w:rFonts w:eastAsia="Times New Roman" w:cs="Arial"/>
          <w:color w:val="1A1A1A"/>
          <w:kern w:val="36"/>
          <w:sz w:val="18"/>
          <w:szCs w:val="18"/>
          <w:lang w:val="en-US" w:eastAsia="sk-SK"/>
        </w:rPr>
        <w:t xml:space="preserve">, guests receive keys to the rooms and the </w:t>
      </w:r>
      <w:r w:rsidR="0094343A">
        <w:rPr>
          <w:rFonts w:eastAsia="Times New Roman" w:cs="Arial"/>
          <w:color w:val="1A1A1A"/>
          <w:kern w:val="36"/>
          <w:sz w:val="18"/>
          <w:szCs w:val="18"/>
          <w:lang w:val="en-US" w:eastAsia="sk-SK"/>
        </w:rPr>
        <w:t>estate</w:t>
      </w:r>
      <w:r w:rsidR="00625550" w:rsidRPr="00625550">
        <w:rPr>
          <w:rFonts w:eastAsia="Times New Roman" w:cs="Arial"/>
          <w:color w:val="1A1A1A"/>
          <w:kern w:val="36"/>
          <w:sz w:val="18"/>
          <w:szCs w:val="18"/>
          <w:lang w:val="en-US" w:eastAsia="sk-SK"/>
        </w:rPr>
        <w:t xml:space="preserve"> entrance upon arrival.</w:t>
      </w:r>
      <w:r w:rsidR="000E6898" w:rsidRPr="0066282D">
        <w:rPr>
          <w:rFonts w:eastAsia="Times New Roman" w:cs="Arial"/>
          <w:color w:val="1A1A1A"/>
          <w:kern w:val="36"/>
          <w:sz w:val="18"/>
          <w:szCs w:val="18"/>
          <w:lang w:val="en-US" w:eastAsia="sk-SK"/>
        </w:rPr>
        <w:t xml:space="preserve"> </w:t>
      </w:r>
    </w:p>
    <w:p w14:paraId="6F066566" w14:textId="7027EFCD" w:rsidR="000E6898" w:rsidRPr="0066282D" w:rsidRDefault="004C6899"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5</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601ACC" w:rsidRPr="00601ACC">
        <w:rPr>
          <w:rFonts w:eastAsia="Times New Roman" w:cs="Arial"/>
          <w:color w:val="1A1A1A"/>
          <w:kern w:val="36"/>
          <w:sz w:val="18"/>
          <w:szCs w:val="18"/>
          <w:lang w:val="en-US" w:eastAsia="sk-SK"/>
        </w:rPr>
        <w:t xml:space="preserve">Guests shall check out no later than 11:00 AM. </w:t>
      </w:r>
      <w:r w:rsidR="0094343A">
        <w:rPr>
          <w:rFonts w:eastAsia="Times New Roman" w:cs="Arial"/>
          <w:color w:val="1A1A1A"/>
          <w:kern w:val="36"/>
          <w:sz w:val="18"/>
          <w:szCs w:val="18"/>
          <w:lang w:val="en-US" w:eastAsia="sk-SK"/>
        </w:rPr>
        <w:t>G</w:t>
      </w:r>
      <w:r w:rsidR="00601ACC" w:rsidRPr="00601ACC">
        <w:rPr>
          <w:rFonts w:eastAsia="Times New Roman" w:cs="Arial"/>
          <w:color w:val="1A1A1A"/>
          <w:kern w:val="36"/>
          <w:sz w:val="18"/>
          <w:szCs w:val="18"/>
          <w:lang w:val="en-US" w:eastAsia="sk-SK"/>
        </w:rPr>
        <w:t xml:space="preserve">uests shall </w:t>
      </w:r>
      <w:r w:rsidR="0094343A">
        <w:rPr>
          <w:rFonts w:eastAsia="Times New Roman" w:cs="Arial"/>
          <w:color w:val="1A1A1A"/>
          <w:kern w:val="36"/>
          <w:sz w:val="18"/>
          <w:szCs w:val="18"/>
          <w:lang w:val="en-US" w:eastAsia="sk-SK"/>
        </w:rPr>
        <w:t>vacate</w:t>
      </w:r>
      <w:r w:rsidR="00601ACC" w:rsidRPr="00601ACC">
        <w:rPr>
          <w:rFonts w:eastAsia="Times New Roman" w:cs="Arial"/>
          <w:color w:val="1A1A1A"/>
          <w:kern w:val="36"/>
          <w:sz w:val="18"/>
          <w:szCs w:val="18"/>
          <w:lang w:val="en-US" w:eastAsia="sk-SK"/>
        </w:rPr>
        <w:t xml:space="preserve"> the rooms by the specified time, </w:t>
      </w:r>
      <w:r w:rsidR="0094343A">
        <w:rPr>
          <w:rFonts w:eastAsia="Times New Roman" w:cs="Arial"/>
          <w:color w:val="1A1A1A"/>
          <w:kern w:val="36"/>
          <w:sz w:val="18"/>
          <w:szCs w:val="18"/>
          <w:lang w:val="en-US" w:eastAsia="sk-SK"/>
        </w:rPr>
        <w:t>unless</w:t>
      </w:r>
      <w:r w:rsidR="00601ACC" w:rsidRPr="00601ACC">
        <w:rPr>
          <w:rFonts w:eastAsia="Times New Roman" w:cs="Arial"/>
          <w:color w:val="1A1A1A"/>
          <w:kern w:val="36"/>
          <w:sz w:val="18"/>
          <w:szCs w:val="18"/>
          <w:lang w:val="en-US" w:eastAsia="sk-SK"/>
        </w:rPr>
        <w:t xml:space="preserve"> arranged otherwise in advance. If not, the guests may be charged an extra day by the provider.</w:t>
      </w:r>
      <w:r w:rsidR="000E6898" w:rsidRPr="0066282D">
        <w:rPr>
          <w:rFonts w:eastAsia="Times New Roman" w:cs="Arial"/>
          <w:color w:val="1A1A1A"/>
          <w:kern w:val="36"/>
          <w:sz w:val="18"/>
          <w:szCs w:val="18"/>
          <w:lang w:val="en-US" w:eastAsia="sk-SK"/>
        </w:rPr>
        <w:t xml:space="preserve"> </w:t>
      </w:r>
    </w:p>
    <w:p w14:paraId="636CF1DD" w14:textId="63D1F77E" w:rsidR="000E6898" w:rsidRPr="0066282D" w:rsidRDefault="004C6899"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6</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D14B86" w:rsidRPr="00D14B86">
        <w:rPr>
          <w:sz w:val="18"/>
          <w:szCs w:val="18"/>
          <w:lang w:val="en-US"/>
        </w:rPr>
        <w:t>The a</w:t>
      </w:r>
      <w:r w:rsidR="00D14B86">
        <w:rPr>
          <w:sz w:val="18"/>
          <w:szCs w:val="18"/>
          <w:lang w:val="en-US"/>
        </w:rPr>
        <w:t>ccommodation is to be pai</w:t>
      </w:r>
      <w:r w:rsidR="00D14B86" w:rsidRPr="00D14B86">
        <w:rPr>
          <w:sz w:val="18"/>
          <w:szCs w:val="18"/>
          <w:lang w:val="en-US"/>
        </w:rPr>
        <w:t>d</w:t>
      </w:r>
      <w:r w:rsidR="0094343A">
        <w:rPr>
          <w:sz w:val="18"/>
          <w:szCs w:val="18"/>
          <w:lang w:val="en-US"/>
        </w:rPr>
        <w:t xml:space="preserve"> for</w:t>
      </w:r>
      <w:r w:rsidR="00D14B86" w:rsidRPr="00D14B86">
        <w:rPr>
          <w:sz w:val="18"/>
          <w:szCs w:val="18"/>
          <w:lang w:val="en-US"/>
        </w:rPr>
        <w:t xml:space="preserve"> in full generally before or on arrival in cash or non-cash (bank transfer or deposit). The final accommodation sum, including other potential services, wi</w:t>
      </w:r>
      <w:r w:rsidR="0094343A">
        <w:rPr>
          <w:sz w:val="18"/>
          <w:szCs w:val="18"/>
          <w:lang w:val="en-US"/>
        </w:rPr>
        <w:t xml:space="preserve">ll be subtracted by </w:t>
      </w:r>
      <w:r w:rsidR="00FE2903">
        <w:rPr>
          <w:sz w:val="18"/>
          <w:szCs w:val="18"/>
          <w:lang w:val="en-US"/>
        </w:rPr>
        <w:t xml:space="preserve">the </w:t>
      </w:r>
      <w:bookmarkStart w:id="0" w:name="_GoBack"/>
      <w:bookmarkEnd w:id="0"/>
      <w:r w:rsidR="0094343A">
        <w:rPr>
          <w:sz w:val="18"/>
          <w:szCs w:val="18"/>
          <w:lang w:val="en-US"/>
        </w:rPr>
        <w:t xml:space="preserve">sum of the deposit </w:t>
      </w:r>
      <w:r w:rsidR="00D14B86" w:rsidRPr="00D14B86">
        <w:rPr>
          <w:sz w:val="18"/>
          <w:szCs w:val="18"/>
          <w:lang w:val="en-US"/>
        </w:rPr>
        <w:t>payment.</w:t>
      </w:r>
      <w:r w:rsidR="000E6898" w:rsidRPr="0066282D">
        <w:rPr>
          <w:rFonts w:eastAsia="Times New Roman" w:cs="Arial"/>
          <w:color w:val="1A1A1A"/>
          <w:kern w:val="36"/>
          <w:sz w:val="18"/>
          <w:szCs w:val="18"/>
          <w:lang w:val="en-US" w:eastAsia="sk-SK"/>
        </w:rPr>
        <w:t xml:space="preserve">  </w:t>
      </w:r>
    </w:p>
    <w:p w14:paraId="65879635" w14:textId="349A67F8" w:rsidR="000E6898" w:rsidRPr="0066282D" w:rsidRDefault="004C6899"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7</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2F4A69" w:rsidRPr="002F4A69">
        <w:rPr>
          <w:rFonts w:eastAsia="Times New Roman" w:cs="Arial"/>
          <w:color w:val="1A1A1A"/>
          <w:kern w:val="36"/>
          <w:sz w:val="18"/>
          <w:szCs w:val="18"/>
          <w:lang w:val="en-US" w:eastAsia="sk-SK"/>
        </w:rPr>
        <w:t>Guests are entrusted with house keys</w:t>
      </w:r>
      <w:r w:rsidR="0094343A">
        <w:rPr>
          <w:rFonts w:eastAsia="Times New Roman" w:cs="Arial"/>
          <w:color w:val="1A1A1A"/>
          <w:kern w:val="36"/>
          <w:sz w:val="18"/>
          <w:szCs w:val="18"/>
          <w:lang w:val="en-US" w:eastAsia="sk-SK"/>
        </w:rPr>
        <w:t xml:space="preserve"> throughout their stay</w:t>
      </w:r>
      <w:r w:rsidR="002F4A69" w:rsidRPr="002F4A69">
        <w:rPr>
          <w:rFonts w:eastAsia="Times New Roman" w:cs="Arial"/>
          <w:color w:val="1A1A1A"/>
          <w:kern w:val="36"/>
          <w:sz w:val="18"/>
          <w:szCs w:val="18"/>
          <w:lang w:val="en-US" w:eastAsia="sk-SK"/>
        </w:rPr>
        <w:t xml:space="preserve"> including a remote control for the entrance gate and in case of their loss will be obliged to pay a €50 fine.</w:t>
      </w:r>
    </w:p>
    <w:p w14:paraId="1D9A50D0" w14:textId="22935DA0" w:rsidR="007B7943"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8</w:t>
      </w:r>
      <w:r w:rsidR="007B7943" w:rsidRPr="0066282D">
        <w:rPr>
          <w:rFonts w:eastAsia="Times New Roman" w:cs="Arial"/>
          <w:color w:val="1A1A1A"/>
          <w:kern w:val="36"/>
          <w:sz w:val="18"/>
          <w:szCs w:val="18"/>
          <w:lang w:val="en-US" w:eastAsia="sk-SK"/>
        </w:rPr>
        <w:t>.</w:t>
      </w:r>
      <w:r w:rsidR="007B7943" w:rsidRPr="0066282D">
        <w:rPr>
          <w:rFonts w:eastAsia="Times New Roman" w:cs="Arial"/>
          <w:color w:val="1A1A1A"/>
          <w:kern w:val="36"/>
          <w:sz w:val="18"/>
          <w:szCs w:val="18"/>
          <w:lang w:val="en-US" w:eastAsia="sk-SK"/>
        </w:rPr>
        <w:tab/>
      </w:r>
      <w:r w:rsidR="002F4A69" w:rsidRPr="002F4A69">
        <w:rPr>
          <w:rFonts w:eastAsia="Times New Roman" w:cs="Arial"/>
          <w:color w:val="000000"/>
          <w:sz w:val="18"/>
          <w:szCs w:val="18"/>
          <w:lang w:val="en-US" w:eastAsia="sk-SK"/>
        </w:rPr>
        <w:t xml:space="preserve">Guests have the right to use </w:t>
      </w:r>
      <w:r w:rsidR="0094343A">
        <w:rPr>
          <w:rFonts w:eastAsia="Times New Roman" w:cs="Arial"/>
          <w:color w:val="000000"/>
          <w:sz w:val="18"/>
          <w:szCs w:val="18"/>
          <w:lang w:val="en-US" w:eastAsia="sk-SK"/>
        </w:rPr>
        <w:t xml:space="preserve">the </w:t>
      </w:r>
      <w:r w:rsidR="002F4A69" w:rsidRPr="002F4A69">
        <w:rPr>
          <w:rFonts w:eastAsia="Times New Roman" w:cs="Arial"/>
          <w:color w:val="000000"/>
          <w:sz w:val="18"/>
          <w:szCs w:val="18"/>
          <w:lang w:val="en-US" w:eastAsia="sk-SK"/>
        </w:rPr>
        <w:t>unguarded parking lot adjacent to the estate.</w:t>
      </w:r>
    </w:p>
    <w:p w14:paraId="441B0212" w14:textId="0A7B9660"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9</w:t>
      </w:r>
      <w:r w:rsidR="000E6898" w:rsidRPr="0066282D">
        <w:rPr>
          <w:rFonts w:eastAsia="Times New Roman" w:cs="Arial"/>
          <w:color w:val="1A1A1A"/>
          <w:kern w:val="36"/>
          <w:sz w:val="18"/>
          <w:szCs w:val="18"/>
          <w:lang w:val="en-US" w:eastAsia="sk-SK"/>
        </w:rPr>
        <w:t>.</w:t>
      </w:r>
      <w:r w:rsidR="000E6898" w:rsidRPr="0066282D">
        <w:rPr>
          <w:rFonts w:eastAsia="Times New Roman" w:cs="Arial"/>
          <w:color w:val="1A1A1A"/>
          <w:kern w:val="36"/>
          <w:sz w:val="18"/>
          <w:szCs w:val="18"/>
          <w:lang w:val="en-US" w:eastAsia="sk-SK"/>
        </w:rPr>
        <w:tab/>
      </w:r>
      <w:r w:rsidR="002F4A69" w:rsidRPr="002F4A69">
        <w:rPr>
          <w:rFonts w:eastAsia="Times New Roman" w:cs="Arial"/>
          <w:b/>
          <w:color w:val="1A1A1A"/>
          <w:kern w:val="36"/>
          <w:sz w:val="18"/>
          <w:szCs w:val="18"/>
          <w:lang w:val="en-US" w:eastAsia="sk-SK"/>
        </w:rPr>
        <w:t xml:space="preserve">Smoking in </w:t>
      </w:r>
      <w:r w:rsidR="0094343A">
        <w:rPr>
          <w:rFonts w:eastAsia="Times New Roman" w:cs="Arial"/>
          <w:b/>
          <w:color w:val="1A1A1A"/>
          <w:kern w:val="36"/>
          <w:sz w:val="18"/>
          <w:szCs w:val="18"/>
          <w:lang w:val="en-US" w:eastAsia="sk-SK"/>
        </w:rPr>
        <w:t>bed</w:t>
      </w:r>
      <w:r w:rsidR="002F4A69" w:rsidRPr="002F4A69">
        <w:rPr>
          <w:rFonts w:eastAsia="Times New Roman" w:cs="Arial"/>
          <w:b/>
          <w:color w:val="1A1A1A"/>
          <w:kern w:val="36"/>
          <w:sz w:val="18"/>
          <w:szCs w:val="18"/>
          <w:lang w:val="en-US" w:eastAsia="sk-SK"/>
        </w:rPr>
        <w:t>rooms is strictly prohibited</w:t>
      </w:r>
      <w:r w:rsidR="002F4A69" w:rsidRPr="002F4A69">
        <w:rPr>
          <w:rFonts w:eastAsia="Times New Roman" w:cs="Arial"/>
          <w:color w:val="1A1A1A"/>
          <w:kern w:val="36"/>
          <w:sz w:val="18"/>
          <w:szCs w:val="18"/>
          <w:lang w:val="en-US" w:eastAsia="sk-SK"/>
        </w:rPr>
        <w:t>, only designated areas may be used for this purpose. Violation of this rule results in a €100 fine.</w:t>
      </w:r>
    </w:p>
    <w:p w14:paraId="5B2B4374" w14:textId="0F14F328"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10</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683D3B" w:rsidRPr="00683D3B">
        <w:rPr>
          <w:rFonts w:eastAsia="Times New Roman" w:cs="Arial"/>
          <w:color w:val="1A1A1A"/>
          <w:kern w:val="36"/>
          <w:sz w:val="18"/>
          <w:szCs w:val="18"/>
          <w:lang w:val="en-US" w:eastAsia="sk-SK"/>
        </w:rPr>
        <w:t xml:space="preserve">Without the consent of the provider, guests are not allowed to make changes on the estate equipment or make adjustments to electrical and other installations that are in bedrooms and common areas.  </w:t>
      </w:r>
      <w:r w:rsidR="000E6898" w:rsidRPr="0066282D">
        <w:rPr>
          <w:rFonts w:eastAsia="Times New Roman" w:cs="Arial"/>
          <w:color w:val="1A1A1A"/>
          <w:kern w:val="36"/>
          <w:sz w:val="18"/>
          <w:szCs w:val="18"/>
          <w:lang w:val="en-US" w:eastAsia="sk-SK"/>
        </w:rPr>
        <w:t xml:space="preserve"> </w:t>
      </w:r>
    </w:p>
    <w:p w14:paraId="25C7ADF5" w14:textId="42448CC8" w:rsidR="00AE511F" w:rsidRPr="0066282D" w:rsidRDefault="0039708E" w:rsidP="00AE511F">
      <w:pPr>
        <w:shd w:val="clear" w:color="auto" w:fill="FFFFFF"/>
        <w:spacing w:after="0" w:line="210" w:lineRule="atLeast"/>
        <w:ind w:left="426" w:hanging="426"/>
        <w:jc w:val="both"/>
        <w:textAlignment w:val="baseline"/>
        <w:rPr>
          <w:rFonts w:eastAsia="Times New Roman" w:cs="Arial"/>
          <w:sz w:val="18"/>
          <w:szCs w:val="18"/>
          <w:lang w:val="en-US" w:eastAsia="sk-SK"/>
        </w:rPr>
      </w:pPr>
      <w:r w:rsidRPr="0066282D">
        <w:rPr>
          <w:rFonts w:eastAsia="Times New Roman" w:cs="Arial"/>
          <w:sz w:val="18"/>
          <w:szCs w:val="18"/>
          <w:lang w:val="en-US" w:eastAsia="sk-SK"/>
        </w:rPr>
        <w:t>11</w:t>
      </w:r>
      <w:r w:rsidR="00AE511F" w:rsidRPr="0066282D">
        <w:rPr>
          <w:rFonts w:eastAsia="Times New Roman" w:cs="Arial"/>
          <w:sz w:val="18"/>
          <w:szCs w:val="18"/>
          <w:lang w:val="en-US" w:eastAsia="sk-SK"/>
        </w:rPr>
        <w:t xml:space="preserve">. </w:t>
      </w:r>
      <w:r w:rsidR="00AE511F" w:rsidRPr="0066282D">
        <w:rPr>
          <w:rFonts w:eastAsia="Times New Roman" w:cs="Arial"/>
          <w:sz w:val="18"/>
          <w:szCs w:val="18"/>
          <w:lang w:val="en-US" w:eastAsia="sk-SK"/>
        </w:rPr>
        <w:tab/>
      </w:r>
      <w:r w:rsidR="00683D3B" w:rsidRPr="00683D3B">
        <w:rPr>
          <w:rFonts w:eastAsia="Times New Roman" w:cs="Arial"/>
          <w:sz w:val="18"/>
          <w:szCs w:val="18"/>
          <w:lang w:val="en-US" w:eastAsia="sk-SK"/>
        </w:rPr>
        <w:t xml:space="preserve">Any inconsistencies (malfunctions) in bedroom equipment (lists thereof can be found in the </w:t>
      </w:r>
      <w:r w:rsidR="0094343A">
        <w:rPr>
          <w:rFonts w:eastAsia="Times New Roman" w:cs="Arial"/>
          <w:sz w:val="18"/>
          <w:szCs w:val="18"/>
          <w:lang w:val="en-US" w:eastAsia="sk-SK"/>
        </w:rPr>
        <w:t>bed</w:t>
      </w:r>
      <w:r w:rsidR="00683D3B" w:rsidRPr="00683D3B">
        <w:rPr>
          <w:rFonts w:eastAsia="Times New Roman" w:cs="Arial"/>
          <w:sz w:val="18"/>
          <w:szCs w:val="18"/>
          <w:lang w:val="en-US" w:eastAsia="sk-SK"/>
        </w:rPr>
        <w:t xml:space="preserve">rooms) shall be reported to the provider on arrival day, otherwise they will not be acknowledged. Any occurred malfunction during the stay shall be reported to the provider immediately upon becoming aware of it. Phone: </w:t>
      </w:r>
      <w:r w:rsidR="00683D3B" w:rsidRPr="005C0521">
        <w:rPr>
          <w:rFonts w:eastAsia="Times New Roman" w:cs="Arial"/>
          <w:b/>
          <w:sz w:val="18"/>
          <w:szCs w:val="18"/>
          <w:lang w:val="en-US" w:eastAsia="sk-SK"/>
        </w:rPr>
        <w:t>+421</w:t>
      </w:r>
      <w:r w:rsidR="005C0521" w:rsidRPr="005C0521">
        <w:rPr>
          <w:rFonts w:eastAsia="Times New Roman" w:cs="Arial"/>
          <w:b/>
          <w:sz w:val="18"/>
          <w:szCs w:val="18"/>
          <w:lang w:val="en-US" w:eastAsia="sk-SK"/>
        </w:rPr>
        <w:t> </w:t>
      </w:r>
      <w:r w:rsidR="00683D3B" w:rsidRPr="005C0521">
        <w:rPr>
          <w:rFonts w:eastAsia="Times New Roman" w:cs="Arial"/>
          <w:b/>
          <w:sz w:val="18"/>
          <w:szCs w:val="18"/>
          <w:lang w:val="en-US" w:eastAsia="sk-SK"/>
        </w:rPr>
        <w:t>917</w:t>
      </w:r>
      <w:r w:rsidR="005C0521" w:rsidRPr="005C0521">
        <w:rPr>
          <w:rFonts w:eastAsia="Times New Roman" w:cs="Arial"/>
          <w:b/>
          <w:sz w:val="18"/>
          <w:szCs w:val="18"/>
          <w:lang w:val="en-US" w:eastAsia="sk-SK"/>
        </w:rPr>
        <w:t> </w:t>
      </w:r>
      <w:r w:rsidR="00683D3B" w:rsidRPr="005C0521">
        <w:rPr>
          <w:rFonts w:eastAsia="Times New Roman" w:cs="Arial"/>
          <w:b/>
          <w:sz w:val="18"/>
          <w:szCs w:val="18"/>
          <w:lang w:val="en-US" w:eastAsia="sk-SK"/>
        </w:rPr>
        <w:t>930</w:t>
      </w:r>
      <w:r w:rsidR="005C0521" w:rsidRPr="005C0521">
        <w:rPr>
          <w:rFonts w:eastAsia="Times New Roman" w:cs="Arial"/>
          <w:b/>
          <w:sz w:val="18"/>
          <w:szCs w:val="18"/>
          <w:lang w:val="en-US" w:eastAsia="sk-SK"/>
        </w:rPr>
        <w:t xml:space="preserve"> </w:t>
      </w:r>
      <w:r w:rsidR="00683D3B" w:rsidRPr="005C0521">
        <w:rPr>
          <w:rFonts w:eastAsia="Times New Roman" w:cs="Arial"/>
          <w:b/>
          <w:sz w:val="18"/>
          <w:szCs w:val="18"/>
          <w:lang w:val="en-US" w:eastAsia="sk-SK"/>
        </w:rPr>
        <w:t>100</w:t>
      </w:r>
      <w:r w:rsidR="00AE511F" w:rsidRPr="0066282D">
        <w:rPr>
          <w:rFonts w:eastAsia="Times New Roman" w:cs="Arial"/>
          <w:sz w:val="18"/>
          <w:szCs w:val="18"/>
          <w:lang w:val="en-US" w:eastAsia="sk-SK"/>
        </w:rPr>
        <w:t>.</w:t>
      </w:r>
    </w:p>
    <w:p w14:paraId="78694A4C" w14:textId="77777777" w:rsidR="00AE511F" w:rsidRPr="0066282D" w:rsidRDefault="00AE511F" w:rsidP="00AE511F">
      <w:pPr>
        <w:shd w:val="clear" w:color="auto" w:fill="FFFFFF"/>
        <w:spacing w:after="0" w:line="210" w:lineRule="atLeast"/>
        <w:ind w:left="426" w:hanging="426"/>
        <w:jc w:val="both"/>
        <w:textAlignment w:val="baseline"/>
        <w:rPr>
          <w:rFonts w:eastAsia="Times New Roman" w:cs="Arial"/>
          <w:sz w:val="18"/>
          <w:szCs w:val="18"/>
          <w:lang w:val="en-US" w:eastAsia="sk-SK"/>
        </w:rPr>
      </w:pPr>
    </w:p>
    <w:p w14:paraId="7A542B95" w14:textId="1F7D78F9"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12</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5C0521" w:rsidRPr="005C0521">
        <w:rPr>
          <w:rFonts w:eastAsia="Times New Roman" w:cs="Arial"/>
          <w:color w:val="1A1A1A"/>
          <w:kern w:val="36"/>
          <w:sz w:val="18"/>
          <w:szCs w:val="18"/>
          <w:lang w:val="en-US" w:eastAsia="sk-SK"/>
        </w:rPr>
        <w:t>Guests are restricted in the premises and especially in the bedrooms from using portable electric and gas appliances, excluding appliances used for personal hygiene (shaver, hairdryer, etc.).</w:t>
      </w:r>
    </w:p>
    <w:p w14:paraId="0A18FB94" w14:textId="13FFFD11"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13</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5C0521">
        <w:rPr>
          <w:rFonts w:eastAsia="Times New Roman" w:cs="Arial"/>
          <w:color w:val="1A1A1A"/>
          <w:kern w:val="36"/>
          <w:sz w:val="18"/>
          <w:szCs w:val="18"/>
          <w:lang w:val="en-US" w:eastAsia="sk-SK"/>
        </w:rPr>
        <w:t xml:space="preserve">Due to </w:t>
      </w:r>
      <w:r w:rsidR="005C0521" w:rsidRPr="005C0521">
        <w:rPr>
          <w:rFonts w:eastAsia="Times New Roman" w:cs="Arial"/>
          <w:color w:val="1A1A1A"/>
          <w:kern w:val="36"/>
          <w:sz w:val="18"/>
          <w:szCs w:val="18"/>
          <w:lang w:val="en-US" w:eastAsia="sk-SK"/>
        </w:rPr>
        <w:t xml:space="preserve">security reasons it is not allowed to leave children under 10 without adult supervision in </w:t>
      </w:r>
      <w:r w:rsidR="00FE098A">
        <w:rPr>
          <w:rFonts w:eastAsia="Times New Roman" w:cs="Arial"/>
          <w:color w:val="1A1A1A"/>
          <w:kern w:val="36"/>
          <w:sz w:val="18"/>
          <w:szCs w:val="18"/>
          <w:lang w:val="en-US" w:eastAsia="sk-SK"/>
        </w:rPr>
        <w:t>bed</w:t>
      </w:r>
      <w:r w:rsidR="005C0521" w:rsidRPr="005C0521">
        <w:rPr>
          <w:rFonts w:eastAsia="Times New Roman" w:cs="Arial"/>
          <w:color w:val="1A1A1A"/>
          <w:kern w:val="36"/>
          <w:sz w:val="18"/>
          <w:szCs w:val="18"/>
          <w:lang w:val="en-US" w:eastAsia="sk-SK"/>
        </w:rPr>
        <w:t>rooms and other premises, especially in wellness areas. In case of an accident or other unforeseen circumstances the person(s) responsible is the one with whom the child is listed in the booking confirmation.</w:t>
      </w:r>
      <w:r w:rsidR="000E6898" w:rsidRPr="0066282D">
        <w:rPr>
          <w:rFonts w:eastAsia="Times New Roman" w:cs="Arial"/>
          <w:color w:val="1A1A1A"/>
          <w:kern w:val="36"/>
          <w:sz w:val="18"/>
          <w:szCs w:val="18"/>
          <w:lang w:val="en-US" w:eastAsia="sk-SK"/>
        </w:rPr>
        <w:t xml:space="preserve">  </w:t>
      </w:r>
    </w:p>
    <w:p w14:paraId="7B780766" w14:textId="52261317" w:rsidR="00F37FA6"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14</w:t>
      </w:r>
      <w:r w:rsidR="00F37FA6" w:rsidRPr="0066282D">
        <w:rPr>
          <w:rFonts w:eastAsia="Times New Roman" w:cs="Arial"/>
          <w:color w:val="1A1A1A"/>
          <w:kern w:val="36"/>
          <w:sz w:val="18"/>
          <w:szCs w:val="18"/>
          <w:lang w:val="en-US" w:eastAsia="sk-SK"/>
        </w:rPr>
        <w:t>.</w:t>
      </w:r>
      <w:r w:rsidR="00F37FA6" w:rsidRPr="0066282D">
        <w:rPr>
          <w:rFonts w:eastAsia="Times New Roman" w:cs="Arial"/>
          <w:color w:val="1A1A1A"/>
          <w:kern w:val="36"/>
          <w:sz w:val="18"/>
          <w:szCs w:val="18"/>
          <w:lang w:val="en-US" w:eastAsia="sk-SK"/>
        </w:rPr>
        <w:tab/>
      </w:r>
      <w:r w:rsidR="005C0521" w:rsidRPr="005C0521">
        <w:rPr>
          <w:rFonts w:eastAsia="Times New Roman" w:cs="Arial"/>
          <w:sz w:val="18"/>
          <w:szCs w:val="18"/>
          <w:lang w:val="en-US" w:eastAsia="sk-SK"/>
        </w:rPr>
        <w:t>Accom</w:t>
      </w:r>
      <w:r w:rsidR="005C0521">
        <w:rPr>
          <w:rFonts w:eastAsia="Times New Roman" w:cs="Arial"/>
          <w:sz w:val="18"/>
          <w:szCs w:val="18"/>
          <w:lang w:val="en-US" w:eastAsia="sk-SK"/>
        </w:rPr>
        <w:t>m</w:t>
      </w:r>
      <w:r w:rsidR="005C0521" w:rsidRPr="005C0521">
        <w:rPr>
          <w:rFonts w:eastAsia="Times New Roman" w:cs="Arial"/>
          <w:sz w:val="18"/>
          <w:szCs w:val="18"/>
          <w:lang w:val="en-US" w:eastAsia="sk-SK"/>
        </w:rPr>
        <w:t>odation is permitted only to persons who are not affected by infectious diseases.</w:t>
      </w:r>
    </w:p>
    <w:p w14:paraId="46C0BB75" w14:textId="268B8EF5"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15</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FC1FD1">
        <w:rPr>
          <w:rFonts w:eastAsia="Times New Roman" w:cs="Arial"/>
          <w:color w:val="1A1A1A"/>
          <w:kern w:val="36"/>
          <w:sz w:val="18"/>
          <w:szCs w:val="18"/>
          <w:lang w:val="en-US" w:eastAsia="sk-SK"/>
        </w:rPr>
        <w:t>The quiet hours are from 10PM</w:t>
      </w:r>
      <w:r w:rsidR="005C0521">
        <w:rPr>
          <w:rFonts w:eastAsia="Times New Roman" w:cs="Arial"/>
          <w:color w:val="1A1A1A"/>
          <w:kern w:val="36"/>
          <w:sz w:val="18"/>
          <w:szCs w:val="18"/>
          <w:lang w:val="en-US" w:eastAsia="sk-SK"/>
        </w:rPr>
        <w:t xml:space="preserve"> </w:t>
      </w:r>
      <w:r w:rsidR="00FC1FD1">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6</w:t>
      </w:r>
      <w:r w:rsidR="00FC1FD1">
        <w:rPr>
          <w:rFonts w:eastAsia="Times New Roman" w:cs="Arial"/>
          <w:color w:val="1A1A1A"/>
          <w:kern w:val="36"/>
          <w:sz w:val="18"/>
          <w:szCs w:val="18"/>
          <w:lang w:val="en-US" w:eastAsia="sk-SK"/>
        </w:rPr>
        <w:t xml:space="preserve">AM, guests are to </w:t>
      </w:r>
      <w:r w:rsidR="00FE098A">
        <w:rPr>
          <w:rFonts w:eastAsia="Times New Roman" w:cs="Arial"/>
          <w:color w:val="1A1A1A"/>
          <w:kern w:val="36"/>
          <w:sz w:val="18"/>
          <w:szCs w:val="18"/>
          <w:lang w:val="en-US" w:eastAsia="sk-SK"/>
        </w:rPr>
        <w:t>keep</w:t>
      </w:r>
      <w:r w:rsidR="00FC1FD1">
        <w:rPr>
          <w:rFonts w:eastAsia="Times New Roman" w:cs="Arial"/>
          <w:color w:val="1A1A1A"/>
          <w:kern w:val="36"/>
          <w:sz w:val="18"/>
          <w:szCs w:val="18"/>
          <w:lang w:val="en-US" w:eastAsia="sk-SK"/>
        </w:rPr>
        <w:t xml:space="preserve"> that in mind</w:t>
      </w:r>
      <w:r w:rsidR="000E6898" w:rsidRPr="0066282D">
        <w:rPr>
          <w:rFonts w:eastAsia="Times New Roman" w:cs="Arial"/>
          <w:color w:val="1A1A1A"/>
          <w:kern w:val="36"/>
          <w:sz w:val="18"/>
          <w:szCs w:val="18"/>
          <w:lang w:val="en-US" w:eastAsia="sk-SK"/>
        </w:rPr>
        <w:t xml:space="preserve">. </w:t>
      </w:r>
    </w:p>
    <w:p w14:paraId="6AE44474" w14:textId="67E61820" w:rsidR="00F86382" w:rsidRPr="0066282D" w:rsidRDefault="0039708E" w:rsidP="00F86382">
      <w:pPr>
        <w:ind w:left="426" w:hanging="426"/>
        <w:rPr>
          <w:sz w:val="18"/>
          <w:szCs w:val="18"/>
          <w:lang w:val="en-US"/>
        </w:rPr>
      </w:pPr>
      <w:r w:rsidRPr="0066282D">
        <w:rPr>
          <w:sz w:val="18"/>
          <w:szCs w:val="18"/>
          <w:lang w:val="en-US"/>
        </w:rPr>
        <w:t>16</w:t>
      </w:r>
      <w:r w:rsidR="000E6898" w:rsidRPr="0066282D">
        <w:rPr>
          <w:sz w:val="18"/>
          <w:szCs w:val="18"/>
          <w:lang w:val="en-US"/>
        </w:rPr>
        <w:t xml:space="preserve">. </w:t>
      </w:r>
      <w:r w:rsidR="00F86382" w:rsidRPr="0066282D">
        <w:rPr>
          <w:sz w:val="18"/>
          <w:szCs w:val="18"/>
          <w:lang w:val="en-US"/>
        </w:rPr>
        <w:tab/>
      </w:r>
      <w:r w:rsidR="00FC1FD1" w:rsidRPr="00FC1FD1">
        <w:rPr>
          <w:sz w:val="18"/>
          <w:szCs w:val="18"/>
          <w:lang w:val="en-US"/>
        </w:rPr>
        <w:t xml:space="preserve">Guests can receive visits only with the knowledge and approval of the provider, provided that they </w:t>
      </w:r>
      <w:r w:rsidR="00FC1FD1">
        <w:rPr>
          <w:sz w:val="18"/>
          <w:szCs w:val="18"/>
          <w:lang w:val="en-US"/>
        </w:rPr>
        <w:t>be</w:t>
      </w:r>
      <w:r w:rsidR="00FC1FD1" w:rsidRPr="00FC1FD1">
        <w:rPr>
          <w:sz w:val="18"/>
          <w:szCs w:val="18"/>
          <w:lang w:val="en-US"/>
        </w:rPr>
        <w:t xml:space="preserve"> listed and signed in </w:t>
      </w:r>
      <w:r w:rsidR="00FC1FD1">
        <w:rPr>
          <w:sz w:val="18"/>
          <w:szCs w:val="18"/>
          <w:lang w:val="en-US"/>
        </w:rPr>
        <w:t xml:space="preserve">the </w:t>
      </w:r>
      <w:r w:rsidR="00FC1FD1" w:rsidRPr="00FC1FD1">
        <w:rPr>
          <w:sz w:val="18"/>
          <w:szCs w:val="18"/>
          <w:lang w:val="en-US"/>
        </w:rPr>
        <w:t>guestbook from 8AM - 10PM.</w:t>
      </w:r>
    </w:p>
    <w:p w14:paraId="522304E2" w14:textId="77777777" w:rsidR="007B2CCB" w:rsidRPr="0066282D" w:rsidRDefault="007B2CCB"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p>
    <w:p w14:paraId="247F3DED" w14:textId="77777777" w:rsidR="007B2CCB" w:rsidRPr="0066282D" w:rsidRDefault="007B2CCB"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p>
    <w:p w14:paraId="40776F2F" w14:textId="651314AA"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17</w:t>
      </w:r>
      <w:r w:rsidR="000E6898" w:rsidRPr="0066282D">
        <w:rPr>
          <w:rFonts w:eastAsia="Times New Roman" w:cs="Arial"/>
          <w:color w:val="1A1A1A"/>
          <w:kern w:val="36"/>
          <w:sz w:val="18"/>
          <w:szCs w:val="18"/>
          <w:lang w:val="en-US" w:eastAsia="sk-SK"/>
        </w:rPr>
        <w:t>.</w:t>
      </w:r>
      <w:r w:rsidR="000E6898" w:rsidRPr="0066282D">
        <w:rPr>
          <w:rFonts w:eastAsia="Times New Roman" w:cs="Arial"/>
          <w:color w:val="1A1A1A"/>
          <w:kern w:val="36"/>
          <w:sz w:val="18"/>
          <w:szCs w:val="18"/>
          <w:lang w:val="en-US" w:eastAsia="sk-SK"/>
        </w:rPr>
        <w:tab/>
      </w:r>
      <w:r w:rsidR="00203D06" w:rsidRPr="00203D06">
        <w:rPr>
          <w:rFonts w:eastAsia="Times New Roman" w:cs="Arial"/>
          <w:color w:val="1A1A1A"/>
          <w:kern w:val="36"/>
          <w:sz w:val="18"/>
          <w:szCs w:val="18"/>
          <w:lang w:val="en-US" w:eastAsia="sk-SK"/>
        </w:rPr>
        <w:t>Before vacating their rooms, guests are obliged to close the taps tightly, turn off the lights in the room and bathroom, lock the front door and hand in the key in the designated area, or leave them in the room upon agreement.</w:t>
      </w:r>
      <w:r w:rsidR="000E6898" w:rsidRPr="0066282D">
        <w:rPr>
          <w:rFonts w:eastAsia="Times New Roman" w:cs="Arial"/>
          <w:color w:val="1A1A1A"/>
          <w:kern w:val="36"/>
          <w:sz w:val="18"/>
          <w:szCs w:val="18"/>
          <w:lang w:val="en-US" w:eastAsia="sk-SK"/>
        </w:rPr>
        <w:t xml:space="preserve"> </w:t>
      </w:r>
    </w:p>
    <w:p w14:paraId="40F13FDB" w14:textId="679B2C28"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18</w:t>
      </w:r>
      <w:r w:rsidR="00EB08D3" w:rsidRPr="0066282D">
        <w:rPr>
          <w:rFonts w:eastAsia="Times New Roman" w:cs="Arial"/>
          <w:color w:val="1A1A1A"/>
          <w:kern w:val="36"/>
          <w:sz w:val="18"/>
          <w:szCs w:val="18"/>
          <w:lang w:val="en-US" w:eastAsia="sk-SK"/>
        </w:rPr>
        <w:t>.</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C330FB" w:rsidRPr="00C330FB">
        <w:rPr>
          <w:rFonts w:eastAsia="Times New Roman" w:cs="Arial"/>
          <w:color w:val="1A1A1A"/>
          <w:kern w:val="36"/>
          <w:sz w:val="18"/>
          <w:szCs w:val="18"/>
          <w:lang w:val="en-US" w:eastAsia="sk-SK"/>
        </w:rPr>
        <w:t>The accommodation provider is not responsible for any money, valuables, documents as well as other items that guests bring with them into the premises.</w:t>
      </w:r>
    </w:p>
    <w:p w14:paraId="022B8FFA" w14:textId="1D0979F3"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19</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C330FB" w:rsidRPr="00C330FB">
        <w:rPr>
          <w:rFonts w:eastAsia="Times New Roman" w:cs="Arial"/>
          <w:color w:val="1A1A1A"/>
          <w:kern w:val="36"/>
          <w:sz w:val="18"/>
          <w:szCs w:val="18"/>
          <w:lang w:val="en-US" w:eastAsia="sk-SK"/>
        </w:rPr>
        <w:t>Guests can move freely on the estate's areas designated for guests. Entry to the staff section is strictly prohibited.</w:t>
      </w:r>
      <w:r w:rsidR="000E6898" w:rsidRPr="0066282D">
        <w:rPr>
          <w:rFonts w:eastAsia="Times New Roman" w:cs="Arial"/>
          <w:color w:val="1A1A1A"/>
          <w:kern w:val="36"/>
          <w:sz w:val="18"/>
          <w:szCs w:val="18"/>
          <w:lang w:val="en-US" w:eastAsia="sk-SK"/>
        </w:rPr>
        <w:t xml:space="preserve"> </w:t>
      </w:r>
    </w:p>
    <w:p w14:paraId="5C3F0E02" w14:textId="113DB6FB"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20</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C330FB" w:rsidRPr="00C330FB">
        <w:rPr>
          <w:rFonts w:eastAsia="Times New Roman" w:cs="Arial"/>
          <w:color w:val="1A1A1A"/>
          <w:kern w:val="36"/>
          <w:sz w:val="18"/>
          <w:szCs w:val="18"/>
          <w:lang w:val="en-US" w:eastAsia="sk-SK"/>
        </w:rPr>
        <w:t>Guests are responsible for property damage in full and in accordance with applicable regulations.</w:t>
      </w:r>
      <w:r w:rsidR="000E6898" w:rsidRPr="0066282D">
        <w:rPr>
          <w:rFonts w:eastAsia="Times New Roman" w:cs="Arial"/>
          <w:color w:val="1A1A1A"/>
          <w:kern w:val="36"/>
          <w:sz w:val="18"/>
          <w:szCs w:val="18"/>
          <w:lang w:val="en-US" w:eastAsia="sk-SK"/>
        </w:rPr>
        <w:t xml:space="preserve"> </w:t>
      </w:r>
    </w:p>
    <w:p w14:paraId="7A0958AA" w14:textId="50D783A3" w:rsidR="00AC3C7A" w:rsidRPr="0066282D" w:rsidRDefault="0039708E" w:rsidP="00AC3C7A">
      <w:pPr>
        <w:ind w:left="426" w:hanging="426"/>
        <w:rPr>
          <w:sz w:val="18"/>
          <w:szCs w:val="18"/>
          <w:lang w:val="en-US"/>
        </w:rPr>
      </w:pPr>
      <w:r w:rsidRPr="0066282D">
        <w:rPr>
          <w:sz w:val="18"/>
          <w:szCs w:val="18"/>
          <w:lang w:val="en-US"/>
        </w:rPr>
        <w:t>21</w:t>
      </w:r>
      <w:r w:rsidR="00AC3C7A" w:rsidRPr="0066282D">
        <w:rPr>
          <w:sz w:val="18"/>
          <w:szCs w:val="18"/>
          <w:lang w:val="en-US"/>
        </w:rPr>
        <w:t>.</w:t>
      </w:r>
      <w:r w:rsidR="00AC3C7A" w:rsidRPr="0066282D">
        <w:rPr>
          <w:sz w:val="18"/>
          <w:szCs w:val="18"/>
          <w:lang w:val="en-US"/>
        </w:rPr>
        <w:tab/>
      </w:r>
      <w:r w:rsidR="00300995" w:rsidRPr="00300995">
        <w:rPr>
          <w:sz w:val="18"/>
          <w:szCs w:val="18"/>
          <w:lang w:val="en-US"/>
        </w:rPr>
        <w:t>Upon arrival and signing a written declaration one of the guests becomes a representative of</w:t>
      </w:r>
      <w:r w:rsidR="00300995">
        <w:rPr>
          <w:sz w:val="18"/>
          <w:szCs w:val="18"/>
          <w:lang w:val="en-US"/>
        </w:rPr>
        <w:t xml:space="preserve"> the accommodated persons, taking</w:t>
      </w:r>
      <w:r w:rsidR="00300995" w:rsidRPr="00300995">
        <w:rPr>
          <w:sz w:val="18"/>
          <w:szCs w:val="18"/>
          <w:lang w:val="en-US"/>
        </w:rPr>
        <w:t xml:space="preserve"> responsibility for loss and damage </w:t>
      </w:r>
      <w:r w:rsidR="00300995">
        <w:rPr>
          <w:sz w:val="18"/>
          <w:szCs w:val="18"/>
          <w:lang w:val="en-US"/>
        </w:rPr>
        <w:t>to</w:t>
      </w:r>
      <w:r w:rsidR="00300995" w:rsidRPr="00300995">
        <w:rPr>
          <w:sz w:val="18"/>
          <w:szCs w:val="18"/>
          <w:lang w:val="en-US"/>
        </w:rPr>
        <w:t xml:space="preserve"> the estate inventory. Further</w:t>
      </w:r>
      <w:r w:rsidR="00FE098A">
        <w:rPr>
          <w:sz w:val="18"/>
          <w:szCs w:val="18"/>
          <w:lang w:val="en-US"/>
        </w:rPr>
        <w:t>more</w:t>
      </w:r>
      <w:r w:rsidR="00300995" w:rsidRPr="00300995">
        <w:rPr>
          <w:sz w:val="18"/>
          <w:szCs w:val="18"/>
          <w:lang w:val="en-US"/>
        </w:rPr>
        <w:t>, the representative shall make a depo</w:t>
      </w:r>
      <w:r w:rsidR="00FE098A">
        <w:rPr>
          <w:sz w:val="18"/>
          <w:szCs w:val="18"/>
          <w:lang w:val="en-US"/>
        </w:rPr>
        <w:t xml:space="preserve">sit of €250 as security for </w:t>
      </w:r>
      <w:r w:rsidR="00300995" w:rsidRPr="00300995">
        <w:rPr>
          <w:sz w:val="18"/>
          <w:szCs w:val="18"/>
          <w:lang w:val="en-US"/>
        </w:rPr>
        <w:t>damage and/or los</w:t>
      </w:r>
      <w:r w:rsidR="00FE098A">
        <w:rPr>
          <w:sz w:val="18"/>
          <w:szCs w:val="18"/>
          <w:lang w:val="en-US"/>
        </w:rPr>
        <w:t xml:space="preserve">s of estate inventory </w:t>
      </w:r>
      <w:r w:rsidR="00300995" w:rsidRPr="00300995">
        <w:rPr>
          <w:sz w:val="18"/>
          <w:szCs w:val="18"/>
          <w:lang w:val="en-US"/>
        </w:rPr>
        <w:t>refundable on departure by the provider.</w:t>
      </w:r>
    </w:p>
    <w:p w14:paraId="539B5EDA" w14:textId="511C3BC0"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22</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300995" w:rsidRPr="00300995">
        <w:rPr>
          <w:rFonts w:eastAsia="Times New Roman" w:cs="Arial"/>
          <w:color w:val="1A1A1A"/>
          <w:kern w:val="36"/>
          <w:sz w:val="18"/>
          <w:szCs w:val="18"/>
          <w:lang w:val="en-US" w:eastAsia="sk-SK"/>
        </w:rPr>
        <w:t xml:space="preserve">Animals are allowed only with the consent of the provider, provided that the owner </w:t>
      </w:r>
      <w:r w:rsidR="00FE098A">
        <w:rPr>
          <w:rFonts w:eastAsia="Times New Roman" w:cs="Arial"/>
          <w:color w:val="1A1A1A"/>
          <w:kern w:val="36"/>
          <w:sz w:val="18"/>
          <w:szCs w:val="18"/>
          <w:lang w:val="en-US" w:eastAsia="sk-SK"/>
        </w:rPr>
        <w:t>proves</w:t>
      </w:r>
      <w:r w:rsidR="00300995" w:rsidRPr="00300995">
        <w:rPr>
          <w:rFonts w:eastAsia="Times New Roman" w:cs="Arial"/>
          <w:color w:val="1A1A1A"/>
          <w:kern w:val="36"/>
          <w:sz w:val="18"/>
          <w:szCs w:val="18"/>
          <w:lang w:val="en-US" w:eastAsia="sk-SK"/>
        </w:rPr>
        <w:t xml:space="preserve"> their good health and will comply with all veterinary and hygiene rules during their stay. It is not allowed to leave anim</w:t>
      </w:r>
      <w:r w:rsidR="00300995">
        <w:rPr>
          <w:rFonts w:eastAsia="Times New Roman" w:cs="Arial"/>
          <w:color w:val="1A1A1A"/>
          <w:kern w:val="36"/>
          <w:sz w:val="18"/>
          <w:szCs w:val="18"/>
          <w:lang w:val="en-US" w:eastAsia="sk-SK"/>
        </w:rPr>
        <w:t xml:space="preserve">als unattended on the premises </w:t>
      </w:r>
      <w:r w:rsidR="00300995" w:rsidRPr="00300995">
        <w:rPr>
          <w:rFonts w:eastAsia="Times New Roman" w:cs="Arial"/>
          <w:color w:val="1A1A1A"/>
          <w:kern w:val="36"/>
          <w:sz w:val="18"/>
          <w:szCs w:val="18"/>
          <w:lang w:val="en-US" w:eastAsia="sk-SK"/>
        </w:rPr>
        <w:t>including bedrooms. In the event of inventory damage on the premises, guests are required to pay for the damage in full.</w:t>
      </w:r>
      <w:r w:rsidR="000E6898" w:rsidRPr="0066282D">
        <w:rPr>
          <w:rFonts w:eastAsia="Times New Roman" w:cs="Arial"/>
          <w:color w:val="1A1A1A"/>
          <w:kern w:val="36"/>
          <w:sz w:val="18"/>
          <w:szCs w:val="18"/>
          <w:lang w:val="en-US" w:eastAsia="sk-SK"/>
        </w:rPr>
        <w:t xml:space="preserve">  </w:t>
      </w:r>
    </w:p>
    <w:p w14:paraId="0A92BD05" w14:textId="3347C083" w:rsidR="00AE511F" w:rsidRPr="0066282D" w:rsidRDefault="0039708E" w:rsidP="00AE511F">
      <w:pPr>
        <w:shd w:val="clear" w:color="auto" w:fill="FFFFFF"/>
        <w:spacing w:after="0" w:line="210" w:lineRule="atLeast"/>
        <w:ind w:left="426" w:hanging="426"/>
        <w:jc w:val="both"/>
        <w:textAlignment w:val="baseline"/>
        <w:rPr>
          <w:rFonts w:eastAsia="Times New Roman" w:cs="Arial"/>
          <w:sz w:val="18"/>
          <w:szCs w:val="18"/>
          <w:lang w:val="en-US" w:eastAsia="sk-SK"/>
        </w:rPr>
      </w:pPr>
      <w:r w:rsidRPr="0066282D">
        <w:rPr>
          <w:rFonts w:eastAsia="Times New Roman" w:cs="Arial"/>
          <w:sz w:val="18"/>
          <w:szCs w:val="18"/>
          <w:lang w:val="en-US" w:eastAsia="sk-SK"/>
        </w:rPr>
        <w:t>2</w:t>
      </w:r>
      <w:r w:rsidR="00AE511F" w:rsidRPr="0066282D">
        <w:rPr>
          <w:rFonts w:eastAsia="Times New Roman" w:cs="Arial"/>
          <w:sz w:val="18"/>
          <w:szCs w:val="18"/>
          <w:lang w:val="en-US" w:eastAsia="sk-SK"/>
        </w:rPr>
        <w:t xml:space="preserve">3. </w:t>
      </w:r>
      <w:r w:rsidR="00AE511F" w:rsidRPr="0066282D">
        <w:rPr>
          <w:rFonts w:eastAsia="Times New Roman" w:cs="Arial"/>
          <w:sz w:val="18"/>
          <w:szCs w:val="18"/>
          <w:lang w:val="en-US" w:eastAsia="sk-SK"/>
        </w:rPr>
        <w:tab/>
      </w:r>
      <w:r w:rsidR="00837CF1" w:rsidRPr="00837CF1">
        <w:rPr>
          <w:rFonts w:eastAsia="Times New Roman" w:cs="Arial"/>
          <w:sz w:val="18"/>
          <w:szCs w:val="18"/>
          <w:lang w:val="en-US" w:eastAsia="sk-SK"/>
        </w:rPr>
        <w:t>The premises are equip</w:t>
      </w:r>
      <w:r w:rsidR="00837CF1">
        <w:rPr>
          <w:rFonts w:eastAsia="Times New Roman" w:cs="Arial"/>
          <w:sz w:val="18"/>
          <w:szCs w:val="18"/>
          <w:lang w:val="en-US" w:eastAsia="sk-SK"/>
        </w:rPr>
        <w:t>p</w:t>
      </w:r>
      <w:r w:rsidR="00FE098A">
        <w:rPr>
          <w:rFonts w:eastAsia="Times New Roman" w:cs="Arial"/>
          <w:sz w:val="18"/>
          <w:szCs w:val="18"/>
          <w:lang w:val="en-US" w:eastAsia="sk-SK"/>
        </w:rPr>
        <w:t xml:space="preserve">ed with </w:t>
      </w:r>
      <w:r w:rsidR="00837CF1" w:rsidRPr="00837CF1">
        <w:rPr>
          <w:rFonts w:eastAsia="Times New Roman" w:cs="Arial"/>
          <w:sz w:val="18"/>
          <w:szCs w:val="18"/>
          <w:lang w:val="en-US" w:eastAsia="sk-SK"/>
        </w:rPr>
        <w:t>emergency plans that are exhibited in accessible and visible areas. Guests are obliged to follow this plan.</w:t>
      </w:r>
    </w:p>
    <w:p w14:paraId="3A6A2AE7" w14:textId="77777777" w:rsidR="00E474A6" w:rsidRPr="0066282D" w:rsidRDefault="00E474A6" w:rsidP="00AE511F">
      <w:pPr>
        <w:shd w:val="clear" w:color="auto" w:fill="FFFFFF"/>
        <w:spacing w:after="0" w:line="210" w:lineRule="atLeast"/>
        <w:ind w:left="426" w:hanging="426"/>
        <w:jc w:val="both"/>
        <w:textAlignment w:val="baseline"/>
        <w:rPr>
          <w:rFonts w:eastAsia="Times New Roman" w:cs="Arial"/>
          <w:sz w:val="18"/>
          <w:szCs w:val="18"/>
          <w:lang w:val="en-US" w:eastAsia="sk-SK"/>
        </w:rPr>
      </w:pPr>
    </w:p>
    <w:p w14:paraId="15FCC1B4" w14:textId="6BB01645" w:rsidR="00E474A6" w:rsidRPr="0066282D" w:rsidRDefault="00E474A6" w:rsidP="00E474A6">
      <w:pPr>
        <w:ind w:left="426" w:hanging="426"/>
        <w:rPr>
          <w:sz w:val="18"/>
          <w:szCs w:val="18"/>
          <w:lang w:val="en-US"/>
        </w:rPr>
      </w:pPr>
      <w:r w:rsidRPr="0066282D">
        <w:rPr>
          <w:rFonts w:eastAsia="Times New Roman" w:cs="Arial"/>
          <w:sz w:val="18"/>
          <w:szCs w:val="18"/>
          <w:lang w:val="en-US" w:eastAsia="sk-SK"/>
        </w:rPr>
        <w:t>24.</w:t>
      </w:r>
      <w:r w:rsidRPr="0066282D">
        <w:rPr>
          <w:rFonts w:eastAsia="Times New Roman" w:cs="Arial"/>
          <w:sz w:val="18"/>
          <w:szCs w:val="18"/>
          <w:lang w:val="en-US" w:eastAsia="sk-SK"/>
        </w:rPr>
        <w:tab/>
      </w:r>
      <w:r w:rsidR="008B1196" w:rsidRPr="008B1196">
        <w:rPr>
          <w:sz w:val="18"/>
          <w:szCs w:val="18"/>
          <w:lang w:val="en-US"/>
        </w:rPr>
        <w:t>Guests have been notified about how to use the fire extinguisher and how to use the fire escape route.</w:t>
      </w:r>
    </w:p>
    <w:p w14:paraId="1C9FCB71" w14:textId="3B63AC4D" w:rsidR="007B7943" w:rsidRPr="0066282D" w:rsidRDefault="0039708E" w:rsidP="007B7943">
      <w:pPr>
        <w:ind w:left="426" w:hanging="426"/>
        <w:rPr>
          <w:sz w:val="18"/>
          <w:szCs w:val="18"/>
          <w:lang w:val="en-US"/>
        </w:rPr>
      </w:pPr>
      <w:r w:rsidRPr="0066282D">
        <w:rPr>
          <w:sz w:val="18"/>
          <w:szCs w:val="18"/>
          <w:lang w:val="en-US"/>
        </w:rPr>
        <w:t>24</w:t>
      </w:r>
      <w:r w:rsidR="007B7943" w:rsidRPr="0066282D">
        <w:rPr>
          <w:sz w:val="18"/>
          <w:szCs w:val="18"/>
          <w:lang w:val="en-US"/>
        </w:rPr>
        <w:t>.</w:t>
      </w:r>
      <w:r w:rsidR="007B7943" w:rsidRPr="0066282D">
        <w:rPr>
          <w:sz w:val="18"/>
          <w:szCs w:val="18"/>
          <w:lang w:val="en-US"/>
        </w:rPr>
        <w:tab/>
      </w:r>
      <w:r w:rsidR="008B1196" w:rsidRPr="008B1196">
        <w:rPr>
          <w:sz w:val="18"/>
          <w:szCs w:val="18"/>
          <w:lang w:val="en-US"/>
        </w:rPr>
        <w:t xml:space="preserve">Guests </w:t>
      </w:r>
      <w:r w:rsidR="00FC7BA4">
        <w:rPr>
          <w:sz w:val="18"/>
          <w:szCs w:val="18"/>
          <w:lang w:val="en-US"/>
        </w:rPr>
        <w:t xml:space="preserve">vacating the premises </w:t>
      </w:r>
      <w:r w:rsidR="008B1196" w:rsidRPr="008B1196">
        <w:rPr>
          <w:sz w:val="18"/>
          <w:szCs w:val="18"/>
          <w:lang w:val="en-US"/>
        </w:rPr>
        <w:t xml:space="preserve">are required to </w:t>
      </w:r>
      <w:r w:rsidR="00FC7BA4">
        <w:rPr>
          <w:sz w:val="18"/>
          <w:szCs w:val="18"/>
          <w:lang w:val="en-US"/>
        </w:rPr>
        <w:t>check that</w:t>
      </w:r>
      <w:r w:rsidR="008B1196" w:rsidRPr="008B1196">
        <w:rPr>
          <w:sz w:val="18"/>
          <w:szCs w:val="18"/>
          <w:lang w:val="en-US"/>
        </w:rPr>
        <w:t xml:space="preserve"> the estate inventory </w:t>
      </w:r>
      <w:r w:rsidR="00FC7BA4">
        <w:rPr>
          <w:sz w:val="18"/>
          <w:szCs w:val="18"/>
          <w:lang w:val="en-US"/>
        </w:rPr>
        <w:t xml:space="preserve">is </w:t>
      </w:r>
      <w:r w:rsidR="008B1196" w:rsidRPr="008B1196">
        <w:rPr>
          <w:sz w:val="18"/>
          <w:szCs w:val="18"/>
          <w:lang w:val="en-US"/>
        </w:rPr>
        <w:t xml:space="preserve">intact, wash the dishes, clean the kitchen, hand in the bed linen, towels, sheets and keys to premises and empty all trash into </w:t>
      </w:r>
      <w:r w:rsidR="008B1196">
        <w:rPr>
          <w:sz w:val="18"/>
          <w:szCs w:val="18"/>
          <w:lang w:val="en-US"/>
        </w:rPr>
        <w:t>containers placed outside. If f</w:t>
      </w:r>
      <w:r w:rsidR="008B1196" w:rsidRPr="008B1196">
        <w:rPr>
          <w:sz w:val="18"/>
          <w:szCs w:val="18"/>
          <w:lang w:val="en-US"/>
        </w:rPr>
        <w:t>u</w:t>
      </w:r>
      <w:r w:rsidR="008B1196">
        <w:rPr>
          <w:sz w:val="18"/>
          <w:szCs w:val="18"/>
          <w:lang w:val="en-US"/>
        </w:rPr>
        <w:t>r</w:t>
      </w:r>
      <w:r w:rsidR="008B1196" w:rsidRPr="008B1196">
        <w:rPr>
          <w:sz w:val="18"/>
          <w:szCs w:val="18"/>
          <w:lang w:val="en-US"/>
        </w:rPr>
        <w:t>ther garbage containers are required, contact the provider.</w:t>
      </w:r>
    </w:p>
    <w:p w14:paraId="394C789B" w14:textId="23B8DD47" w:rsidR="00E72EE0" w:rsidRPr="0066282D" w:rsidRDefault="0039708E" w:rsidP="00E72EE0">
      <w:pPr>
        <w:ind w:left="426" w:hanging="426"/>
        <w:rPr>
          <w:sz w:val="18"/>
          <w:szCs w:val="18"/>
          <w:lang w:val="en-US"/>
        </w:rPr>
      </w:pPr>
      <w:r w:rsidRPr="0066282D">
        <w:rPr>
          <w:sz w:val="18"/>
          <w:szCs w:val="18"/>
          <w:lang w:val="en-US"/>
        </w:rPr>
        <w:t>25</w:t>
      </w:r>
      <w:r w:rsidR="00E72EE0" w:rsidRPr="0066282D">
        <w:rPr>
          <w:sz w:val="18"/>
          <w:szCs w:val="18"/>
          <w:lang w:val="en-US"/>
        </w:rPr>
        <w:t xml:space="preserve">. </w:t>
      </w:r>
      <w:r w:rsidR="00E72EE0" w:rsidRPr="0066282D">
        <w:rPr>
          <w:sz w:val="18"/>
          <w:szCs w:val="18"/>
          <w:lang w:val="en-US"/>
        </w:rPr>
        <w:tab/>
      </w:r>
      <w:r w:rsidR="008B1196" w:rsidRPr="008B1196">
        <w:rPr>
          <w:sz w:val="18"/>
          <w:szCs w:val="18"/>
          <w:lang w:val="en-US"/>
        </w:rPr>
        <w:t>Guests are required to maintain order and cleanliness in the common areas and every major fouling will be charged as a separate item.</w:t>
      </w:r>
    </w:p>
    <w:p w14:paraId="45BBA1E2" w14:textId="1B31D4AC" w:rsidR="000E6898" w:rsidRPr="0066282D" w:rsidRDefault="0039708E" w:rsidP="000E6898">
      <w:pPr>
        <w:shd w:val="clear" w:color="auto" w:fill="FFFFFF"/>
        <w:spacing w:after="230" w:line="276" w:lineRule="atLeast"/>
        <w:ind w:left="426" w:hanging="426"/>
        <w:textAlignment w:val="baseline"/>
        <w:outlineLvl w:val="0"/>
        <w:rPr>
          <w:rFonts w:eastAsia="Times New Roman" w:cs="Arial"/>
          <w:color w:val="1A1A1A"/>
          <w:kern w:val="36"/>
          <w:sz w:val="18"/>
          <w:szCs w:val="18"/>
          <w:lang w:val="en-US" w:eastAsia="sk-SK"/>
        </w:rPr>
      </w:pPr>
      <w:r w:rsidRPr="0066282D">
        <w:rPr>
          <w:rFonts w:eastAsia="Times New Roman" w:cs="Arial"/>
          <w:color w:val="1A1A1A"/>
          <w:kern w:val="36"/>
          <w:sz w:val="18"/>
          <w:szCs w:val="18"/>
          <w:lang w:val="en-US" w:eastAsia="sk-SK"/>
        </w:rPr>
        <w:t>26</w:t>
      </w:r>
      <w:r w:rsidR="000E6898" w:rsidRPr="0066282D">
        <w:rPr>
          <w:rFonts w:eastAsia="Times New Roman" w:cs="Arial"/>
          <w:color w:val="1A1A1A"/>
          <w:kern w:val="36"/>
          <w:sz w:val="18"/>
          <w:szCs w:val="18"/>
          <w:lang w:val="en-US" w:eastAsia="sk-SK"/>
        </w:rPr>
        <w:t xml:space="preserve">. </w:t>
      </w:r>
      <w:r w:rsidR="000E6898" w:rsidRPr="0066282D">
        <w:rPr>
          <w:rFonts w:eastAsia="Times New Roman" w:cs="Arial"/>
          <w:color w:val="1A1A1A"/>
          <w:kern w:val="36"/>
          <w:sz w:val="18"/>
          <w:szCs w:val="18"/>
          <w:lang w:val="en-US" w:eastAsia="sk-SK"/>
        </w:rPr>
        <w:tab/>
      </w:r>
      <w:r w:rsidR="00FC7BA4">
        <w:rPr>
          <w:rFonts w:eastAsia="Times New Roman" w:cs="Arial"/>
          <w:color w:val="1A1A1A"/>
          <w:kern w:val="36"/>
          <w:sz w:val="18"/>
          <w:szCs w:val="18"/>
          <w:lang w:val="en-US" w:eastAsia="sk-SK"/>
        </w:rPr>
        <w:t xml:space="preserve">Guests shall </w:t>
      </w:r>
      <w:r w:rsidR="008B1196" w:rsidRPr="008B1196">
        <w:rPr>
          <w:rFonts w:eastAsia="Times New Roman" w:cs="Arial"/>
          <w:color w:val="1A1A1A"/>
          <w:kern w:val="36"/>
          <w:sz w:val="18"/>
          <w:szCs w:val="18"/>
          <w:lang w:val="en-US" w:eastAsia="sk-SK"/>
        </w:rPr>
        <w:t>comply with these house rules. In the event of a severe breach, the provider may terminate the accommodation agreement and seek full compensation.</w:t>
      </w:r>
      <w:r w:rsidR="000E6898" w:rsidRPr="0066282D">
        <w:rPr>
          <w:rFonts w:eastAsia="Times New Roman" w:cs="Arial"/>
          <w:color w:val="1A1A1A"/>
          <w:kern w:val="36"/>
          <w:sz w:val="18"/>
          <w:szCs w:val="18"/>
          <w:lang w:val="en-US" w:eastAsia="sk-SK"/>
        </w:rPr>
        <w:t xml:space="preserve"> </w:t>
      </w:r>
    </w:p>
    <w:p w14:paraId="4A3E3132" w14:textId="51159A83" w:rsidR="00E474A6" w:rsidRPr="0066282D" w:rsidRDefault="00E474A6" w:rsidP="00E474A6">
      <w:pPr>
        <w:shd w:val="clear" w:color="auto" w:fill="FFFFFF"/>
        <w:spacing w:after="0" w:line="210" w:lineRule="atLeast"/>
        <w:ind w:left="426" w:hanging="426"/>
        <w:jc w:val="both"/>
        <w:textAlignment w:val="baseline"/>
        <w:rPr>
          <w:sz w:val="18"/>
          <w:szCs w:val="18"/>
          <w:lang w:val="en-US"/>
        </w:rPr>
      </w:pPr>
      <w:r w:rsidRPr="0066282D">
        <w:rPr>
          <w:sz w:val="18"/>
          <w:szCs w:val="18"/>
          <w:lang w:val="en-US"/>
        </w:rPr>
        <w:t>27.</w:t>
      </w:r>
      <w:r w:rsidRPr="0066282D">
        <w:rPr>
          <w:sz w:val="18"/>
          <w:szCs w:val="18"/>
          <w:lang w:val="en-US"/>
        </w:rPr>
        <w:tab/>
      </w:r>
      <w:r w:rsidR="00A77A4C" w:rsidRPr="00A77A4C">
        <w:rPr>
          <w:sz w:val="18"/>
          <w:szCs w:val="18"/>
          <w:lang w:val="en-US"/>
        </w:rPr>
        <w:t>Guests agree that the estate staff have the right to enter their rooms in order to perform their duties, e.g. housekeeping, handyman or the provider if needed.</w:t>
      </w:r>
    </w:p>
    <w:p w14:paraId="4EF219B0" w14:textId="77777777" w:rsidR="00E474A6" w:rsidRPr="0066282D" w:rsidRDefault="00E474A6" w:rsidP="00E474A6">
      <w:pPr>
        <w:shd w:val="clear" w:color="auto" w:fill="FFFFFF"/>
        <w:spacing w:after="0" w:line="210" w:lineRule="atLeast"/>
        <w:ind w:left="426" w:hanging="426"/>
        <w:jc w:val="both"/>
        <w:textAlignment w:val="baseline"/>
        <w:rPr>
          <w:sz w:val="18"/>
          <w:szCs w:val="18"/>
          <w:lang w:val="en-US"/>
        </w:rPr>
      </w:pPr>
    </w:p>
    <w:p w14:paraId="54C05F9A" w14:textId="44372AC9" w:rsidR="00A77A4C" w:rsidRDefault="00E474A6" w:rsidP="00B24E1F">
      <w:pPr>
        <w:ind w:left="426" w:hanging="426"/>
        <w:rPr>
          <w:sz w:val="18"/>
          <w:szCs w:val="18"/>
          <w:lang w:val="en-US"/>
        </w:rPr>
      </w:pPr>
      <w:r w:rsidRPr="0066282D">
        <w:rPr>
          <w:rFonts w:eastAsia="Times New Roman" w:cs="Arial"/>
          <w:color w:val="1A1A1A"/>
          <w:kern w:val="36"/>
          <w:sz w:val="18"/>
          <w:szCs w:val="18"/>
          <w:lang w:val="en-US" w:eastAsia="sk-SK"/>
        </w:rPr>
        <w:t>28</w:t>
      </w:r>
      <w:r w:rsidR="0039708E" w:rsidRPr="0066282D">
        <w:rPr>
          <w:rFonts w:eastAsia="Times New Roman" w:cs="Arial"/>
          <w:color w:val="1A1A1A"/>
          <w:kern w:val="36"/>
          <w:sz w:val="18"/>
          <w:szCs w:val="18"/>
          <w:lang w:val="en-US" w:eastAsia="sk-SK"/>
        </w:rPr>
        <w:t>.</w:t>
      </w:r>
      <w:r w:rsidR="0039708E" w:rsidRPr="0066282D">
        <w:rPr>
          <w:sz w:val="18"/>
          <w:szCs w:val="18"/>
          <w:lang w:val="en-US"/>
        </w:rPr>
        <w:t xml:space="preserve"> </w:t>
      </w:r>
      <w:r w:rsidR="0039708E" w:rsidRPr="0066282D">
        <w:rPr>
          <w:sz w:val="18"/>
          <w:szCs w:val="18"/>
          <w:lang w:val="en-US"/>
        </w:rPr>
        <w:tab/>
      </w:r>
      <w:r w:rsidR="00A77A4C" w:rsidRPr="00A77A4C">
        <w:rPr>
          <w:sz w:val="18"/>
          <w:szCs w:val="18"/>
          <w:lang w:val="en-US"/>
        </w:rPr>
        <w:t xml:space="preserve">Villa Valča provides services at least </w:t>
      </w:r>
      <w:r w:rsidR="00A77A4C">
        <w:rPr>
          <w:sz w:val="18"/>
          <w:szCs w:val="18"/>
          <w:lang w:val="en-US"/>
        </w:rPr>
        <w:t>within the mandatory minimum</w:t>
      </w:r>
      <w:r w:rsidR="00A77A4C" w:rsidRPr="00A77A4C">
        <w:rPr>
          <w:sz w:val="18"/>
          <w:szCs w:val="18"/>
          <w:lang w:val="en-US"/>
        </w:rPr>
        <w:t xml:space="preserve"> set by the Ministry of Economy regulation no. 419/2001 Coll, which regulates the categorization of accommodation facilities and classification markings on their division into classes.</w:t>
      </w:r>
    </w:p>
    <w:p w14:paraId="2C7BE22C" w14:textId="75C59D9D" w:rsidR="000E6898" w:rsidRPr="0066282D" w:rsidRDefault="0039708E" w:rsidP="00B24E1F">
      <w:pPr>
        <w:ind w:left="426" w:hanging="426"/>
        <w:rPr>
          <w:sz w:val="18"/>
          <w:szCs w:val="18"/>
          <w:lang w:val="en-US"/>
        </w:rPr>
      </w:pPr>
      <w:r w:rsidRPr="0066282D">
        <w:rPr>
          <w:kern w:val="36"/>
          <w:sz w:val="18"/>
          <w:szCs w:val="18"/>
          <w:lang w:val="en-US" w:eastAsia="sk-SK"/>
        </w:rPr>
        <w:t>2</w:t>
      </w:r>
      <w:r w:rsidR="00E474A6" w:rsidRPr="0066282D">
        <w:rPr>
          <w:kern w:val="36"/>
          <w:sz w:val="18"/>
          <w:szCs w:val="18"/>
          <w:lang w:val="en-US" w:eastAsia="sk-SK"/>
        </w:rPr>
        <w:t>9</w:t>
      </w:r>
      <w:r w:rsidR="000E6898" w:rsidRPr="0066282D">
        <w:rPr>
          <w:kern w:val="36"/>
          <w:sz w:val="18"/>
          <w:szCs w:val="18"/>
          <w:lang w:val="en-US" w:eastAsia="sk-SK"/>
        </w:rPr>
        <w:t xml:space="preserve">. </w:t>
      </w:r>
      <w:r w:rsidR="00B24E1F" w:rsidRPr="0066282D">
        <w:rPr>
          <w:kern w:val="36"/>
          <w:sz w:val="18"/>
          <w:szCs w:val="18"/>
          <w:lang w:val="en-US" w:eastAsia="sk-SK"/>
        </w:rPr>
        <w:tab/>
      </w:r>
      <w:r w:rsidR="00A77A4C" w:rsidRPr="00A77A4C">
        <w:rPr>
          <w:kern w:val="36"/>
          <w:sz w:val="18"/>
          <w:szCs w:val="18"/>
          <w:lang w:val="en-US" w:eastAsia="sk-SK"/>
        </w:rPr>
        <w:t>Contact the provider for complaints or improvement suggestions.</w:t>
      </w:r>
      <w:r w:rsidR="000E6898" w:rsidRPr="0066282D">
        <w:rPr>
          <w:sz w:val="18"/>
          <w:szCs w:val="18"/>
          <w:lang w:val="en-US"/>
        </w:rPr>
        <w:t xml:space="preserve">   </w:t>
      </w:r>
    </w:p>
    <w:p w14:paraId="50A8E2CC" w14:textId="31110A51" w:rsidR="00871095" w:rsidRPr="0066282D" w:rsidRDefault="00B24E1F" w:rsidP="00E474A6">
      <w:pPr>
        <w:ind w:left="426"/>
        <w:rPr>
          <w:b/>
          <w:lang w:val="en-US"/>
        </w:rPr>
      </w:pPr>
      <w:r w:rsidRPr="0066282D">
        <w:rPr>
          <w:b/>
          <w:lang w:val="en-US"/>
        </w:rPr>
        <w:t xml:space="preserve">Vila Valča </w:t>
      </w:r>
      <w:r w:rsidR="00A77A4C">
        <w:rPr>
          <w:b/>
          <w:lang w:val="en-US"/>
        </w:rPr>
        <w:t xml:space="preserve">staff wishes you a nice stay </w:t>
      </w:r>
    </w:p>
    <w:p w14:paraId="7A117C0E" w14:textId="28B4DF1A" w:rsidR="00871095" w:rsidRPr="0066282D" w:rsidRDefault="00A77A4C" w:rsidP="00E474A6">
      <w:pPr>
        <w:ind w:left="426"/>
        <w:rPr>
          <w:sz w:val="20"/>
          <w:szCs w:val="20"/>
          <w:lang w:val="en-US"/>
        </w:rPr>
      </w:pPr>
      <w:r>
        <w:rPr>
          <w:sz w:val="20"/>
          <w:szCs w:val="20"/>
          <w:lang w:val="en-US"/>
        </w:rPr>
        <w:t>Drawn up</w:t>
      </w:r>
      <w:r w:rsidR="00FE098A">
        <w:rPr>
          <w:sz w:val="20"/>
          <w:szCs w:val="20"/>
          <w:lang w:val="en-US"/>
        </w:rPr>
        <w:t xml:space="preserve"> by: Mgr. Peter Murin</w:t>
      </w:r>
      <w:r w:rsidR="00FE098A">
        <w:rPr>
          <w:sz w:val="20"/>
          <w:szCs w:val="20"/>
          <w:lang w:val="en-US"/>
        </w:rPr>
        <w:tab/>
      </w:r>
      <w:r w:rsidR="00FE098A">
        <w:rPr>
          <w:sz w:val="20"/>
          <w:szCs w:val="20"/>
          <w:lang w:val="en-US"/>
        </w:rPr>
        <w:tab/>
      </w:r>
      <w:r w:rsidR="00FE098A">
        <w:rPr>
          <w:sz w:val="20"/>
          <w:szCs w:val="20"/>
          <w:lang w:val="en-US"/>
        </w:rPr>
        <w:tab/>
      </w:r>
      <w:r>
        <w:rPr>
          <w:sz w:val="20"/>
          <w:szCs w:val="20"/>
          <w:lang w:val="en-US"/>
        </w:rPr>
        <w:t>Signature</w:t>
      </w:r>
      <w:r w:rsidR="00871095" w:rsidRPr="0066282D">
        <w:rPr>
          <w:sz w:val="20"/>
          <w:szCs w:val="20"/>
          <w:lang w:val="en-US"/>
        </w:rPr>
        <w:t>:</w:t>
      </w:r>
    </w:p>
    <w:p w14:paraId="0BD11E06" w14:textId="4A3F4DB9" w:rsidR="00871095" w:rsidRPr="0066282D" w:rsidRDefault="00A77A4C" w:rsidP="00E474A6">
      <w:pPr>
        <w:ind w:left="426"/>
        <w:rPr>
          <w:sz w:val="20"/>
          <w:szCs w:val="20"/>
          <w:lang w:val="en-US"/>
        </w:rPr>
      </w:pPr>
      <w:r>
        <w:rPr>
          <w:sz w:val="20"/>
          <w:szCs w:val="20"/>
          <w:lang w:val="en-US"/>
        </w:rPr>
        <w:t>Date</w:t>
      </w:r>
      <w:r w:rsidR="00871095" w:rsidRPr="0066282D">
        <w:rPr>
          <w:sz w:val="20"/>
          <w:szCs w:val="20"/>
          <w:lang w:val="en-US"/>
        </w:rPr>
        <w:t xml:space="preserve">: </w:t>
      </w:r>
      <w:r w:rsidR="00871095" w:rsidRPr="0066282D">
        <w:rPr>
          <w:sz w:val="20"/>
          <w:szCs w:val="20"/>
          <w:lang w:val="en-US"/>
        </w:rPr>
        <w:tab/>
      </w:r>
      <w:r w:rsidR="001B6584">
        <w:rPr>
          <w:sz w:val="20"/>
          <w:szCs w:val="20"/>
          <w:lang w:val="en-US"/>
        </w:rPr>
        <w:t xml:space="preserve">   </w:t>
      </w:r>
      <w:r w:rsidR="00871095" w:rsidRPr="0066282D">
        <w:rPr>
          <w:sz w:val="20"/>
          <w:szCs w:val="20"/>
          <w:lang w:val="en-US"/>
        </w:rPr>
        <w:t>1. 10. 2015</w:t>
      </w:r>
      <w:r w:rsidR="00871095" w:rsidRPr="0066282D">
        <w:rPr>
          <w:sz w:val="20"/>
          <w:szCs w:val="20"/>
          <w:lang w:val="en-US"/>
        </w:rPr>
        <w:tab/>
      </w:r>
      <w:r w:rsidR="00871095" w:rsidRPr="0066282D">
        <w:rPr>
          <w:sz w:val="20"/>
          <w:szCs w:val="20"/>
          <w:lang w:val="en-US"/>
        </w:rPr>
        <w:tab/>
      </w:r>
      <w:r w:rsidR="00871095" w:rsidRPr="0066282D">
        <w:rPr>
          <w:sz w:val="20"/>
          <w:szCs w:val="20"/>
          <w:lang w:val="en-US"/>
        </w:rPr>
        <w:tab/>
      </w:r>
      <w:r w:rsidR="00871095" w:rsidRPr="0066282D">
        <w:rPr>
          <w:sz w:val="20"/>
          <w:szCs w:val="20"/>
          <w:lang w:val="en-US"/>
        </w:rPr>
        <w:tab/>
      </w:r>
      <w:r>
        <w:rPr>
          <w:sz w:val="20"/>
          <w:szCs w:val="20"/>
          <w:lang w:val="en-US"/>
        </w:rPr>
        <w:t>Stamp</w:t>
      </w:r>
      <w:r w:rsidR="00871095" w:rsidRPr="0066282D">
        <w:rPr>
          <w:sz w:val="20"/>
          <w:szCs w:val="20"/>
          <w:lang w:val="en-US"/>
        </w:rPr>
        <w:t>:</w:t>
      </w:r>
    </w:p>
    <w:sectPr w:rsidR="00871095" w:rsidRPr="0066282D" w:rsidSect="00E474A6">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64A6" w14:textId="77777777" w:rsidR="00146D5A" w:rsidRDefault="00146D5A" w:rsidP="000E6898">
      <w:pPr>
        <w:spacing w:after="0" w:line="240" w:lineRule="auto"/>
      </w:pPr>
      <w:r>
        <w:separator/>
      </w:r>
    </w:p>
  </w:endnote>
  <w:endnote w:type="continuationSeparator" w:id="0">
    <w:p w14:paraId="1A27607E" w14:textId="77777777" w:rsidR="00146D5A" w:rsidRDefault="00146D5A" w:rsidP="000E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2B2E" w14:textId="493A10F1" w:rsidR="004C6899" w:rsidRDefault="00A77A4C">
    <w:pPr>
      <w:pStyle w:val="Pta"/>
      <w:rPr>
        <w:sz w:val="18"/>
        <w:szCs w:val="18"/>
      </w:rPr>
    </w:pPr>
    <w:r>
      <w:rPr>
        <w:sz w:val="18"/>
        <w:szCs w:val="18"/>
      </w:rPr>
      <w:t>Proprietor</w:t>
    </w:r>
    <w:r w:rsidR="004C6899" w:rsidRPr="004C6899">
      <w:rPr>
        <w:sz w:val="18"/>
        <w:szCs w:val="18"/>
      </w:rPr>
      <w:t>: PETEM s.r.o., Líščie nivy 238/6, 821 08 Bratislava</w:t>
    </w:r>
  </w:p>
  <w:p w14:paraId="42B23AC9" w14:textId="0ED58398" w:rsidR="004C6899" w:rsidRPr="004C6899" w:rsidRDefault="00A77A4C">
    <w:pPr>
      <w:pStyle w:val="Pta"/>
      <w:rPr>
        <w:sz w:val="18"/>
        <w:szCs w:val="18"/>
      </w:rPr>
    </w:pPr>
    <w:r>
      <w:rPr>
        <w:sz w:val="18"/>
        <w:szCs w:val="18"/>
      </w:rPr>
      <w:t>Provider</w:t>
    </w:r>
    <w:r w:rsidR="004C6899">
      <w:rPr>
        <w:sz w:val="18"/>
        <w:szCs w:val="18"/>
      </w:rPr>
      <w:t>: Mgr. Peter Murin, +421 917 930 100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5B82E" w14:textId="77777777" w:rsidR="00146D5A" w:rsidRDefault="00146D5A" w:rsidP="000E6898">
      <w:pPr>
        <w:spacing w:after="0" w:line="240" w:lineRule="auto"/>
      </w:pPr>
      <w:r>
        <w:separator/>
      </w:r>
    </w:p>
  </w:footnote>
  <w:footnote w:type="continuationSeparator" w:id="0">
    <w:p w14:paraId="3FC9BDAF" w14:textId="77777777" w:rsidR="00146D5A" w:rsidRDefault="00146D5A" w:rsidP="000E6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E03A" w14:textId="77777777" w:rsidR="000E6898" w:rsidRPr="004C6899" w:rsidRDefault="000E6898" w:rsidP="000E6898">
    <w:pPr>
      <w:pStyle w:val="Hlavika"/>
      <w:rPr>
        <w:sz w:val="18"/>
        <w:szCs w:val="18"/>
      </w:rPr>
    </w:pPr>
    <w:r w:rsidRPr="004C6899">
      <w:rPr>
        <w:sz w:val="18"/>
        <w:szCs w:val="18"/>
      </w:rPr>
      <w:t>VILA VALČA, Valča 174, 038 05 Valča, okres Martin, SR</w:t>
    </w:r>
    <w:r w:rsidR="007B2CCB">
      <w:rPr>
        <w:sz w:val="18"/>
        <w:szCs w:val="18"/>
      </w:rPr>
      <w:tab/>
    </w:r>
    <w:r w:rsidR="007F3D98">
      <w:rPr>
        <w:sz w:val="18"/>
        <w:szCs w:val="18"/>
      </w:rPr>
      <w:tab/>
    </w:r>
    <w:r w:rsidR="007B2CCB">
      <w:rPr>
        <w:noProof/>
        <w:sz w:val="18"/>
        <w:szCs w:val="18"/>
        <w:lang w:eastAsia="sk-SK"/>
      </w:rPr>
      <w:drawing>
        <wp:inline distT="0" distB="0" distL="0" distR="0" wp14:anchorId="39A4D945" wp14:editId="04300E9A">
          <wp:extent cx="533041" cy="501001"/>
          <wp:effectExtent l="19050" t="0" r="359" b="0"/>
          <wp:docPr id="4" name="Obrázok 3" descr="Vila Valča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la Valča - logo.png"/>
                  <pic:cNvPicPr/>
                </pic:nvPicPr>
                <pic:blipFill>
                  <a:blip r:embed="rId1"/>
                  <a:stretch>
                    <a:fillRect/>
                  </a:stretch>
                </pic:blipFill>
                <pic:spPr>
                  <a:xfrm>
                    <a:off x="0" y="0"/>
                    <a:ext cx="533912" cy="501819"/>
                  </a:xfrm>
                  <a:prstGeom prst="rect">
                    <a:avLst/>
                  </a:prstGeom>
                </pic:spPr>
              </pic:pic>
            </a:graphicData>
          </a:graphic>
        </wp:inline>
      </w:drawing>
    </w:r>
    <w:r w:rsidR="007F3D98">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30906"/>
    <w:multiLevelType w:val="multilevel"/>
    <w:tmpl w:val="86A2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C836B0"/>
    <w:multiLevelType w:val="multilevel"/>
    <w:tmpl w:val="8F3E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427A54"/>
    <w:multiLevelType w:val="multilevel"/>
    <w:tmpl w:val="8F3E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EE4BF4"/>
    <w:multiLevelType w:val="multilevel"/>
    <w:tmpl w:val="8F3E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F71"/>
    <w:rsid w:val="000025F0"/>
    <w:rsid w:val="000B7210"/>
    <w:rsid w:val="000E6898"/>
    <w:rsid w:val="00146D5A"/>
    <w:rsid w:val="0015223E"/>
    <w:rsid w:val="00183713"/>
    <w:rsid w:val="001B6584"/>
    <w:rsid w:val="001C60BA"/>
    <w:rsid w:val="001C7285"/>
    <w:rsid w:val="00203D06"/>
    <w:rsid w:val="002341F4"/>
    <w:rsid w:val="002B2B3B"/>
    <w:rsid w:val="002F4A69"/>
    <w:rsid w:val="00300995"/>
    <w:rsid w:val="00332F71"/>
    <w:rsid w:val="0039708E"/>
    <w:rsid w:val="0043246B"/>
    <w:rsid w:val="004C6899"/>
    <w:rsid w:val="005A05DF"/>
    <w:rsid w:val="005A468D"/>
    <w:rsid w:val="005C0521"/>
    <w:rsid w:val="005F3042"/>
    <w:rsid w:val="00601ACC"/>
    <w:rsid w:val="00625550"/>
    <w:rsid w:val="0066282D"/>
    <w:rsid w:val="00683D3B"/>
    <w:rsid w:val="007602E7"/>
    <w:rsid w:val="007A747D"/>
    <w:rsid w:val="007B2CCB"/>
    <w:rsid w:val="007B2D98"/>
    <w:rsid w:val="007B7943"/>
    <w:rsid w:val="007F3D98"/>
    <w:rsid w:val="007F60CF"/>
    <w:rsid w:val="00837CF1"/>
    <w:rsid w:val="00871095"/>
    <w:rsid w:val="008B1196"/>
    <w:rsid w:val="008B17C3"/>
    <w:rsid w:val="008B352A"/>
    <w:rsid w:val="008C04F7"/>
    <w:rsid w:val="0094343A"/>
    <w:rsid w:val="009C1F36"/>
    <w:rsid w:val="00A77A4C"/>
    <w:rsid w:val="00AC3C7A"/>
    <w:rsid w:val="00AE511F"/>
    <w:rsid w:val="00AF4F27"/>
    <w:rsid w:val="00B24E1F"/>
    <w:rsid w:val="00BC62A6"/>
    <w:rsid w:val="00BE0E19"/>
    <w:rsid w:val="00C330FB"/>
    <w:rsid w:val="00C747FE"/>
    <w:rsid w:val="00C77087"/>
    <w:rsid w:val="00C84DFD"/>
    <w:rsid w:val="00C87C96"/>
    <w:rsid w:val="00CC6BAA"/>
    <w:rsid w:val="00D034B5"/>
    <w:rsid w:val="00D14B86"/>
    <w:rsid w:val="00D40D16"/>
    <w:rsid w:val="00DC2AF0"/>
    <w:rsid w:val="00E240DF"/>
    <w:rsid w:val="00E474A6"/>
    <w:rsid w:val="00E72EE0"/>
    <w:rsid w:val="00EB08D3"/>
    <w:rsid w:val="00EC001C"/>
    <w:rsid w:val="00EC3428"/>
    <w:rsid w:val="00EC6A82"/>
    <w:rsid w:val="00F37FA6"/>
    <w:rsid w:val="00F86382"/>
    <w:rsid w:val="00FC1FD1"/>
    <w:rsid w:val="00FC7BA4"/>
    <w:rsid w:val="00FE098A"/>
    <w:rsid w:val="00FE2903"/>
    <w:rsid w:val="00FE2D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39E1B"/>
  <w15:docId w15:val="{7C4E20F8-BCF7-4776-8C2B-C831E50C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02E7"/>
  </w:style>
  <w:style w:type="paragraph" w:styleId="Nadpis1">
    <w:name w:val="heading 1"/>
    <w:basedOn w:val="Normlny"/>
    <w:link w:val="Nadpis1Char"/>
    <w:uiPriority w:val="9"/>
    <w:qFormat/>
    <w:rsid w:val="00332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2F7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32F7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0E689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E6898"/>
  </w:style>
  <w:style w:type="paragraph" w:styleId="Pta">
    <w:name w:val="footer"/>
    <w:basedOn w:val="Normlny"/>
    <w:link w:val="PtaChar"/>
    <w:uiPriority w:val="99"/>
    <w:unhideWhenUsed/>
    <w:rsid w:val="000E6898"/>
    <w:pPr>
      <w:tabs>
        <w:tab w:val="center" w:pos="4536"/>
        <w:tab w:val="right" w:pos="9072"/>
      </w:tabs>
      <w:spacing w:after="0" w:line="240" w:lineRule="auto"/>
    </w:pPr>
  </w:style>
  <w:style w:type="character" w:customStyle="1" w:styleId="PtaChar">
    <w:name w:val="Päta Char"/>
    <w:basedOn w:val="Predvolenpsmoodseku"/>
    <w:link w:val="Pta"/>
    <w:uiPriority w:val="99"/>
    <w:rsid w:val="000E6898"/>
  </w:style>
  <w:style w:type="paragraph" w:styleId="Textbubliny">
    <w:name w:val="Balloon Text"/>
    <w:basedOn w:val="Normlny"/>
    <w:link w:val="TextbublinyChar"/>
    <w:uiPriority w:val="99"/>
    <w:semiHidden/>
    <w:unhideWhenUsed/>
    <w:rsid w:val="007F3D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F3D98"/>
    <w:rPr>
      <w:rFonts w:ascii="Tahoma" w:hAnsi="Tahoma" w:cs="Tahoma"/>
      <w:sz w:val="16"/>
      <w:szCs w:val="16"/>
    </w:rPr>
  </w:style>
  <w:style w:type="character" w:styleId="Odkaznakomentr">
    <w:name w:val="annotation reference"/>
    <w:basedOn w:val="Predvolenpsmoodseku"/>
    <w:uiPriority w:val="99"/>
    <w:semiHidden/>
    <w:unhideWhenUsed/>
    <w:rsid w:val="00625550"/>
    <w:rPr>
      <w:sz w:val="16"/>
      <w:szCs w:val="16"/>
    </w:rPr>
  </w:style>
  <w:style w:type="paragraph" w:styleId="Textkomentra">
    <w:name w:val="annotation text"/>
    <w:basedOn w:val="Normlny"/>
    <w:link w:val="TextkomentraChar"/>
    <w:uiPriority w:val="99"/>
    <w:semiHidden/>
    <w:unhideWhenUsed/>
    <w:rsid w:val="00625550"/>
    <w:pPr>
      <w:spacing w:line="240" w:lineRule="auto"/>
    </w:pPr>
    <w:rPr>
      <w:sz w:val="20"/>
      <w:szCs w:val="20"/>
    </w:rPr>
  </w:style>
  <w:style w:type="character" w:customStyle="1" w:styleId="TextkomentraChar">
    <w:name w:val="Text komentára Char"/>
    <w:basedOn w:val="Predvolenpsmoodseku"/>
    <w:link w:val="Textkomentra"/>
    <w:uiPriority w:val="99"/>
    <w:semiHidden/>
    <w:rsid w:val="00625550"/>
    <w:rPr>
      <w:sz w:val="20"/>
      <w:szCs w:val="20"/>
    </w:rPr>
  </w:style>
  <w:style w:type="paragraph" w:styleId="Predmetkomentra">
    <w:name w:val="annotation subject"/>
    <w:basedOn w:val="Textkomentra"/>
    <w:next w:val="Textkomentra"/>
    <w:link w:val="PredmetkomentraChar"/>
    <w:uiPriority w:val="99"/>
    <w:semiHidden/>
    <w:unhideWhenUsed/>
    <w:rsid w:val="00625550"/>
    <w:rPr>
      <w:b/>
      <w:bCs/>
    </w:rPr>
  </w:style>
  <w:style w:type="character" w:customStyle="1" w:styleId="PredmetkomentraChar">
    <w:name w:val="Predmet komentára Char"/>
    <w:basedOn w:val="TextkomentraChar"/>
    <w:link w:val="Predmetkomentra"/>
    <w:uiPriority w:val="99"/>
    <w:semiHidden/>
    <w:rsid w:val="00625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14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CE4A7-F4B6-4990-8539-56245DA2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878</Words>
  <Characters>5008</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Murin</dc:creator>
  <cp:lastModifiedBy>Andy</cp:lastModifiedBy>
  <cp:revision>15</cp:revision>
  <dcterms:created xsi:type="dcterms:W3CDTF">2015-12-04T08:42:00Z</dcterms:created>
  <dcterms:modified xsi:type="dcterms:W3CDTF">2015-12-04T15:37:00Z</dcterms:modified>
</cp:coreProperties>
</file>